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AE2DB8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bookmarkStart w:id="0" w:name="_GoBack"/>
      <w:bookmarkEnd w:id="0"/>
      <w:r w:rsidRPr="00AE2D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AE2DB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54" w:rsidRPr="00AE2DB8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 </w:t>
      </w:r>
      <w:r w:rsidR="00FC4258" w:rsidRPr="00AE2DB8">
        <w:rPr>
          <w:iCs/>
          <w:sz w:val="32"/>
          <w:szCs w:val="32"/>
          <w:lang w:val="cy-GB"/>
        </w:rPr>
        <w:t>D</w:t>
      </w:r>
      <w:r w:rsidR="00ED7417" w:rsidRPr="00AE2DB8">
        <w:rPr>
          <w:iCs/>
          <w:sz w:val="32"/>
          <w:szCs w:val="32"/>
          <w:lang w:val="cy-GB"/>
        </w:rPr>
        <w:t>adansoddi</w:t>
      </w:r>
      <w:r w:rsidR="00FC4258" w:rsidRPr="00AE2DB8">
        <w:rPr>
          <w:iCs/>
          <w:sz w:val="32"/>
          <w:szCs w:val="32"/>
          <w:lang w:val="cy-GB"/>
        </w:rPr>
        <w:t xml:space="preserve"> </w:t>
      </w:r>
      <w:r w:rsidR="00ED7417" w:rsidRPr="00AE2DB8">
        <w:rPr>
          <w:iCs/>
          <w:sz w:val="32"/>
          <w:szCs w:val="32"/>
          <w:lang w:val="cy-GB"/>
        </w:rPr>
        <w:t>data arolygon</w:t>
      </w:r>
      <w:r w:rsidR="00FC4258" w:rsidRPr="00AE2DB8">
        <w:rPr>
          <w:iCs/>
          <w:sz w:val="32"/>
          <w:szCs w:val="32"/>
          <w:lang w:val="cy-GB"/>
        </w:rPr>
        <w:t xml:space="preserve"> o anfanteision economaidd-gymdeithasol a nodweddion gwarchodedig</w:t>
      </w:r>
    </w:p>
    <w:p w:rsidR="0082590C" w:rsidRPr="00AE2DB8" w:rsidRDefault="0082590C" w:rsidP="0082590C">
      <w:pPr>
        <w:rPr>
          <w:lang w:val="cy-GB"/>
        </w:rPr>
      </w:pPr>
    </w:p>
    <w:p w:rsidR="005D7477" w:rsidRPr="00AE2DB8" w:rsidRDefault="008E22C4" w:rsidP="0073229A">
      <w:pPr>
        <w:pStyle w:val="Heading1"/>
        <w:rPr>
          <w:lang w:val="cy-GB"/>
        </w:rPr>
      </w:pPr>
      <w:r w:rsidRPr="00AE2DB8">
        <w:rPr>
          <w:lang w:val="cy-GB"/>
        </w:rPr>
        <w:t>Crynodeb</w:t>
      </w:r>
    </w:p>
    <w:p w:rsidR="005D7477" w:rsidRPr="00AE2DB8" w:rsidRDefault="00F07B35" w:rsidP="003F4D40">
      <w:pPr>
        <w:rPr>
          <w:lang w:val="cy-GB"/>
        </w:rPr>
      </w:pPr>
      <w:r w:rsidRPr="00AE2DB8">
        <w:rPr>
          <w:lang w:val="cy-GB"/>
        </w:rPr>
        <w:t>Dyma</w:t>
      </w:r>
      <w:r w:rsidR="008E22C4" w:rsidRPr="00AE2DB8">
        <w:rPr>
          <w:lang w:val="cy-GB"/>
        </w:rPr>
        <w:t xml:space="preserve"> gyfle cyffrous i wneud lleoliad gwaith am dâl ar brosiect ar ran Llywodraeth Cymru. </w:t>
      </w:r>
      <w:r w:rsidR="00FC4258" w:rsidRPr="00AE2DB8">
        <w:rPr>
          <w:lang w:val="cy-GB"/>
        </w:rPr>
        <w:t xml:space="preserve">Nod y prosiect hwn yw dadansoddi data o arolygon cymdeithasol mawr er mwyn cefnogi’r gwaith o weithredu’r </w:t>
      </w:r>
      <w:hyperlink r:id="rId12" w:history="1">
        <w:r w:rsidR="00FC4258" w:rsidRPr="00AE2DB8">
          <w:rPr>
            <w:rStyle w:val="Hyperlink"/>
            <w:lang w:val="cy-GB"/>
          </w:rPr>
          <w:t>Ddyletswydd Economaidd-gymdeithasol</w:t>
        </w:r>
      </w:hyperlink>
      <w:r w:rsidR="00FC4258" w:rsidRPr="00AE2DB8">
        <w:rPr>
          <w:lang w:val="cy-GB"/>
        </w:rPr>
        <w:t>.</w:t>
      </w:r>
      <w:r w:rsidR="008E22C4" w:rsidRPr="00AE2DB8">
        <w:rPr>
          <w:lang w:val="cy-GB"/>
        </w:rPr>
        <w:t xml:space="preserve"> Bydd yr ymgeisydd llwyddiannus yn gweithio'n agos gyda swyddogion Llywodraeth Cymru a rhanddeiliaid i ymchwilio i amrywiaeth o ganlyniadau ymchwil a'u datblygu, a</w:t>
      </w:r>
      <w:r w:rsidR="009216F9" w:rsidRPr="00AE2DB8">
        <w:rPr>
          <w:lang w:val="cy-GB"/>
        </w:rPr>
        <w:t xml:space="preserve"> </w:t>
      </w:r>
      <w:r w:rsidR="008E22C4" w:rsidRPr="00AE2DB8">
        <w:rPr>
          <w:lang w:val="cy-GB"/>
        </w:rPr>
        <w:t>c</w:t>
      </w:r>
      <w:r w:rsidR="009216F9" w:rsidRPr="00AE2DB8">
        <w:rPr>
          <w:lang w:val="cy-GB"/>
        </w:rPr>
        <w:t>h</w:t>
      </w:r>
      <w:r w:rsidR="008E22C4" w:rsidRPr="00AE2DB8">
        <w:rPr>
          <w:lang w:val="cy-GB"/>
        </w:rPr>
        <w:t>efnogi Llywodraeth Cymru yn ei phroses ymchwil. Bydd</w:t>
      </w:r>
      <w:r w:rsidR="009216F9" w:rsidRPr="00AE2DB8">
        <w:rPr>
          <w:lang w:val="cy-GB"/>
        </w:rPr>
        <w:t xml:space="preserve"> yr ymgeisydd yn cael y c</w:t>
      </w:r>
      <w:r w:rsidR="008E22C4" w:rsidRPr="00AE2DB8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AE2DB8">
        <w:rPr>
          <w:lang w:val="cy-GB"/>
        </w:rPr>
        <w:t xml:space="preserve">ei </w:t>
      </w:r>
      <w:r w:rsidR="008E22C4" w:rsidRPr="00AE2DB8">
        <w:rPr>
          <w:lang w:val="cy-GB"/>
        </w:rPr>
        <w:t xml:space="preserve">wybodaeth am </w:t>
      </w:r>
      <w:r w:rsidR="009216F9" w:rsidRPr="00AE2DB8">
        <w:rPr>
          <w:lang w:val="cy-GB"/>
        </w:rPr>
        <w:t>ymchwil y tu hwnt i faes academaidd</w:t>
      </w:r>
      <w:r w:rsidR="008E22C4" w:rsidRPr="00AE2DB8">
        <w:rPr>
          <w:lang w:val="cy-GB"/>
        </w:rPr>
        <w:t>.</w:t>
      </w:r>
    </w:p>
    <w:p w:rsidR="005D7477" w:rsidRPr="00AE2DB8" w:rsidRDefault="009216F9" w:rsidP="0073229A">
      <w:pPr>
        <w:pStyle w:val="Heading1"/>
        <w:rPr>
          <w:lang w:val="cy-GB"/>
        </w:rPr>
      </w:pPr>
      <w:r w:rsidRPr="00AE2DB8">
        <w:rPr>
          <w:lang w:val="cy-GB"/>
        </w:rPr>
        <w:t>Y</w:t>
      </w:r>
      <w:r w:rsidR="008E22C4" w:rsidRPr="00AE2DB8">
        <w:rPr>
          <w:lang w:val="cy-GB"/>
        </w:rPr>
        <w:t xml:space="preserve"> sefydliad </w:t>
      </w:r>
    </w:p>
    <w:p w:rsidR="00236DF1" w:rsidRPr="00AE2DB8" w:rsidRDefault="008E22C4" w:rsidP="005D7477">
      <w:pPr>
        <w:rPr>
          <w:rFonts w:cs="Arial"/>
          <w:lang w:val="cy-GB"/>
        </w:rPr>
      </w:pPr>
      <w:r w:rsidRPr="00AE2DB8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AE2DB8">
        <w:rPr>
          <w:rFonts w:cs="Arial"/>
          <w:lang w:val="cy-GB"/>
        </w:rPr>
        <w:t>a</w:t>
      </w:r>
      <w:r w:rsidRPr="00AE2DB8">
        <w:rPr>
          <w:rFonts w:cs="Arial"/>
          <w:lang w:val="cy-GB"/>
        </w:rPr>
        <w:t>mgylchedd Cymru.</w:t>
      </w:r>
    </w:p>
    <w:p w:rsidR="0073229A" w:rsidRPr="00AE2DB8" w:rsidRDefault="008E22C4" w:rsidP="00066E6B">
      <w:pPr>
        <w:rPr>
          <w:rFonts w:cs="Arial"/>
          <w:b/>
          <w:u w:val="single"/>
          <w:lang w:val="cy-GB"/>
        </w:rPr>
      </w:pPr>
      <w:r w:rsidRPr="00AE2DB8">
        <w:rPr>
          <w:rFonts w:cs="Arial"/>
          <w:lang w:val="cy-GB"/>
        </w:rPr>
        <w:t>Yn benodol, bydd y</w:t>
      </w:r>
      <w:r w:rsidR="00F07B35" w:rsidRPr="00AE2DB8">
        <w:rPr>
          <w:rFonts w:cs="Arial"/>
          <w:lang w:val="cy-GB"/>
        </w:rPr>
        <w:t>r</w:t>
      </w:r>
      <w:r w:rsidRPr="00AE2DB8">
        <w:rPr>
          <w:rFonts w:cs="Arial"/>
          <w:lang w:val="cy-GB"/>
        </w:rPr>
        <w:t xml:space="preserve"> interniaeth wedi'i lleoli o fewn </w:t>
      </w:r>
      <w:r w:rsidR="009216F9" w:rsidRPr="00AE2DB8">
        <w:rPr>
          <w:rFonts w:cs="Arial"/>
          <w:lang w:val="cy-GB"/>
        </w:rPr>
        <w:t>y</w:t>
      </w:r>
      <w:r w:rsidRPr="00AE2DB8">
        <w:rPr>
          <w:rFonts w:cs="Arial"/>
          <w:lang w:val="cy-GB"/>
        </w:rPr>
        <w:t xml:space="preserve"> gwasanaethau </w:t>
      </w:r>
      <w:r w:rsidR="009216F9" w:rsidRPr="00AE2DB8">
        <w:rPr>
          <w:rFonts w:cs="Arial"/>
          <w:lang w:val="cy-GB"/>
        </w:rPr>
        <w:t>Gwybodaeth a D</w:t>
      </w:r>
      <w:r w:rsidRPr="00AE2DB8">
        <w:rPr>
          <w:rFonts w:cs="Arial"/>
          <w:lang w:val="cy-GB"/>
        </w:rPr>
        <w:t>adansodd</w:t>
      </w:r>
      <w:r w:rsidR="009216F9" w:rsidRPr="00AE2DB8">
        <w:rPr>
          <w:rFonts w:cs="Arial"/>
          <w:lang w:val="cy-GB"/>
        </w:rPr>
        <w:t>i</w:t>
      </w:r>
      <w:r w:rsidRPr="00AE2DB8">
        <w:rPr>
          <w:rFonts w:cs="Arial"/>
          <w:lang w:val="cy-GB"/>
        </w:rPr>
        <w:t xml:space="preserve"> (KAS). Mae KAS yn </w:t>
      </w:r>
      <w:r w:rsidR="009216F9" w:rsidRPr="00AE2DB8">
        <w:rPr>
          <w:rFonts w:cs="Arial"/>
          <w:lang w:val="cy-GB"/>
        </w:rPr>
        <w:t>c</w:t>
      </w:r>
      <w:r w:rsidRPr="00AE2DB8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AE2DB8">
        <w:rPr>
          <w:rFonts w:cs="Arial"/>
          <w:lang w:val="cy-GB"/>
        </w:rPr>
        <w:t xml:space="preserve"> gwerthuso polisïau'r l</w:t>
      </w:r>
      <w:r w:rsidRPr="00AE2DB8">
        <w:rPr>
          <w:rFonts w:cs="Arial"/>
          <w:lang w:val="cy-GB"/>
        </w:rPr>
        <w:t xml:space="preserve">lywodraeth. Mae KAS hefyd yn cefnogi cydweithwyr polisi </w:t>
      </w:r>
      <w:r w:rsidR="00DD2D11" w:rsidRPr="00AE2DB8">
        <w:rPr>
          <w:rFonts w:cs="Arial"/>
          <w:lang w:val="cy-GB"/>
        </w:rPr>
        <w:t>i</w:t>
      </w:r>
      <w:r w:rsidRPr="00AE2DB8">
        <w:rPr>
          <w:rFonts w:cs="Arial"/>
          <w:lang w:val="cy-GB"/>
        </w:rPr>
        <w:t xml:space="preserve"> </w:t>
      </w:r>
      <w:r w:rsidR="00DD2D11" w:rsidRPr="00AE2DB8">
        <w:rPr>
          <w:rFonts w:cs="Arial"/>
          <w:lang w:val="cy-GB"/>
        </w:rPr>
        <w:t>d</w:t>
      </w:r>
      <w:r w:rsidRPr="00AE2DB8">
        <w:rPr>
          <w:rFonts w:cs="Arial"/>
          <w:lang w:val="cy-GB"/>
        </w:rPr>
        <w:t xml:space="preserve">datblygu, gweithredu a chyflawni polisïau. </w:t>
      </w:r>
    </w:p>
    <w:p w:rsidR="005D7477" w:rsidRPr="00AE2DB8" w:rsidRDefault="009216F9" w:rsidP="0073229A">
      <w:pPr>
        <w:pStyle w:val="Heading1"/>
        <w:rPr>
          <w:lang w:val="cy-GB"/>
        </w:rPr>
      </w:pPr>
      <w:r w:rsidRPr="00AE2DB8">
        <w:rPr>
          <w:lang w:val="cy-GB"/>
        </w:rPr>
        <w:t>Yr</w:t>
      </w:r>
      <w:r w:rsidR="008E22C4" w:rsidRPr="00AE2DB8">
        <w:rPr>
          <w:lang w:val="cy-GB"/>
        </w:rPr>
        <w:t xml:space="preserve"> interniaeth </w:t>
      </w:r>
    </w:p>
    <w:p w:rsidR="00C41F31" w:rsidRPr="00AE2DB8" w:rsidRDefault="00DD2D11" w:rsidP="00066E6B">
      <w:pPr>
        <w:rPr>
          <w:lang w:val="cy-GB"/>
        </w:rPr>
      </w:pPr>
      <w:r w:rsidRPr="00AE2DB8">
        <w:rPr>
          <w:lang w:val="cy-GB"/>
        </w:rPr>
        <w:t xml:space="preserve">Bydd yr intern </w:t>
      </w:r>
      <w:r w:rsidR="00ED7417" w:rsidRPr="00AE2DB8">
        <w:rPr>
          <w:lang w:val="cy-GB"/>
        </w:rPr>
        <w:t>yn rhan o'r tîm sy'n gweithio yn yr</w:t>
      </w:r>
      <w:r w:rsidR="008E22C4" w:rsidRPr="00AE2DB8">
        <w:rPr>
          <w:lang w:val="cy-GB"/>
        </w:rPr>
        <w:t xml:space="preserve"> </w:t>
      </w:r>
      <w:r w:rsidR="00ED7417" w:rsidRPr="00AE2DB8">
        <w:rPr>
          <w:lang w:val="cy-GB"/>
        </w:rPr>
        <w:t>uned dadansoddi a</w:t>
      </w:r>
      <w:r w:rsidR="00FC4258" w:rsidRPr="00AE2DB8">
        <w:rPr>
          <w:lang w:val="cy-GB"/>
        </w:rPr>
        <w:t>nghydraddoldebau.</w:t>
      </w:r>
      <w:r w:rsidR="008E22C4" w:rsidRPr="00AE2DB8">
        <w:rPr>
          <w:lang w:val="cy-GB"/>
        </w:rPr>
        <w:t xml:space="preserve"> Bydd y</w:t>
      </w:r>
      <w:r w:rsidR="00F7792C" w:rsidRPr="00AE2DB8">
        <w:rPr>
          <w:lang w:val="cy-GB"/>
        </w:rPr>
        <w:t>r</w:t>
      </w:r>
      <w:r w:rsidR="008E22C4" w:rsidRPr="00AE2DB8">
        <w:rPr>
          <w:lang w:val="cy-GB"/>
        </w:rPr>
        <w:t xml:space="preserve"> interniaeth yn </w:t>
      </w:r>
      <w:r w:rsidR="00F7792C" w:rsidRPr="00AE2DB8">
        <w:rPr>
          <w:lang w:val="cy-GB"/>
        </w:rPr>
        <w:t>g</w:t>
      </w:r>
      <w:r w:rsidR="008E22C4" w:rsidRPr="00AE2DB8">
        <w:rPr>
          <w:lang w:val="cy-GB"/>
        </w:rPr>
        <w:t>yfle cyffrous i weithio wrth galon Llywodraeth Cymru. Bydd</w:t>
      </w:r>
      <w:r w:rsidRPr="00AE2DB8">
        <w:rPr>
          <w:lang w:val="cy-GB"/>
        </w:rPr>
        <w:t xml:space="preserve"> yr</w:t>
      </w:r>
      <w:r w:rsidR="008E22C4" w:rsidRPr="00AE2DB8">
        <w:rPr>
          <w:lang w:val="cy-GB"/>
        </w:rPr>
        <w:t xml:space="preserve"> intern yn </w:t>
      </w:r>
      <w:r w:rsidRPr="00AE2DB8">
        <w:rPr>
          <w:lang w:val="cy-GB"/>
        </w:rPr>
        <w:t xml:space="preserve">gweithio’n agos gyda swyddogion </w:t>
      </w:r>
      <w:r w:rsidR="00F7792C" w:rsidRPr="00AE2DB8">
        <w:rPr>
          <w:lang w:val="cy-GB"/>
        </w:rPr>
        <w:t xml:space="preserve">polisi </w:t>
      </w:r>
      <w:r w:rsidRPr="00AE2DB8">
        <w:rPr>
          <w:lang w:val="cy-GB"/>
        </w:rPr>
        <w:t xml:space="preserve">ac ymchwilwyr, a bydd cyfle iddynt roi eu sgiliau ymchwil ar waith </w:t>
      </w:r>
      <w:r w:rsidR="008E22C4" w:rsidRPr="00AE2DB8">
        <w:rPr>
          <w:lang w:val="cy-GB"/>
        </w:rPr>
        <w:t>mewn amgylchedd polisi, i ddatblygu mwy ar e</w:t>
      </w:r>
      <w:r w:rsidRPr="00AE2DB8">
        <w:rPr>
          <w:lang w:val="cy-GB"/>
        </w:rPr>
        <w:t>u</w:t>
      </w:r>
      <w:r w:rsidR="008E22C4" w:rsidRPr="00AE2DB8">
        <w:rPr>
          <w:lang w:val="cy-GB"/>
        </w:rPr>
        <w:t xml:space="preserve"> sgiliau cyffredinol (megis ysgrifennu adroddiadau a gwneud cyflwyniadau) a chyfoethogi </w:t>
      </w:r>
      <w:r w:rsidR="00F7792C" w:rsidRPr="00AE2DB8">
        <w:rPr>
          <w:lang w:val="cy-GB"/>
        </w:rPr>
        <w:t xml:space="preserve">eu </w:t>
      </w:r>
      <w:r w:rsidR="008E22C4" w:rsidRPr="00AE2DB8">
        <w:rPr>
          <w:lang w:val="cy-GB"/>
        </w:rPr>
        <w:t xml:space="preserve">gwybodaeth am bolisi. </w:t>
      </w:r>
    </w:p>
    <w:p w:rsidR="005D7477" w:rsidRPr="00AE2DB8" w:rsidRDefault="008E22C4" w:rsidP="00066E6B">
      <w:pPr>
        <w:rPr>
          <w:rFonts w:eastAsia="Times New Roman" w:cs="Arial"/>
          <w:sz w:val="20"/>
          <w:szCs w:val="20"/>
          <w:lang w:val="cy-GB" w:eastAsia="en-GB"/>
        </w:rPr>
      </w:pPr>
      <w:r w:rsidRPr="00AE2DB8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AE2DB8">
        <w:rPr>
          <w:rFonts w:cs="Arial"/>
          <w:lang w:val="cy-GB"/>
        </w:rPr>
        <w:t xml:space="preserve">Lywodraeth Cymru, a </w:t>
      </w:r>
      <w:r w:rsidR="006A75FF" w:rsidRPr="00AE2DB8">
        <w:rPr>
          <w:rFonts w:cs="Arial"/>
          <w:lang w:val="cy-GB"/>
        </w:rPr>
        <w:t>g</w:t>
      </w:r>
      <w:r w:rsidR="00301E09" w:rsidRPr="00AE2DB8">
        <w:rPr>
          <w:rFonts w:cs="Arial"/>
          <w:lang w:val="cy-GB"/>
        </w:rPr>
        <w:t xml:space="preserve">all </w:t>
      </w:r>
      <w:r w:rsidR="006A75FF" w:rsidRPr="00AE2DB8">
        <w:rPr>
          <w:rFonts w:cs="Arial"/>
          <w:lang w:val="cy-GB"/>
        </w:rPr>
        <w:t xml:space="preserve">hyn </w:t>
      </w:r>
      <w:r w:rsidR="00301E09" w:rsidRPr="00AE2DB8">
        <w:rPr>
          <w:rFonts w:cs="Arial"/>
          <w:lang w:val="cy-GB"/>
        </w:rPr>
        <w:t xml:space="preserve">gynnwys </w:t>
      </w:r>
      <w:r w:rsidR="00DD2D11" w:rsidRPr="00AE2DB8">
        <w:rPr>
          <w:rFonts w:cs="Arial"/>
          <w:lang w:val="cy-GB"/>
        </w:rPr>
        <w:t>m</w:t>
      </w:r>
      <w:r w:rsidRPr="00AE2DB8">
        <w:rPr>
          <w:rFonts w:cs="Arial"/>
          <w:lang w:val="cy-GB"/>
        </w:rPr>
        <w:t>entora, cysgodi, cefnogae</w:t>
      </w:r>
      <w:r w:rsidR="00DD2D11" w:rsidRPr="00AE2DB8">
        <w:rPr>
          <w:rFonts w:cs="Arial"/>
          <w:lang w:val="cy-GB"/>
        </w:rPr>
        <w:t xml:space="preserve">th gan </w:t>
      </w:r>
      <w:r w:rsidR="00301E09" w:rsidRPr="00AE2DB8">
        <w:rPr>
          <w:rFonts w:cs="Arial"/>
          <w:lang w:val="cy-GB"/>
        </w:rPr>
        <w:t>gymheiriaid a hyfforddiant</w:t>
      </w:r>
      <w:r w:rsidR="00DD2D11" w:rsidRPr="00AE2DB8">
        <w:rPr>
          <w:rFonts w:cs="Arial"/>
          <w:lang w:val="cy-GB"/>
        </w:rPr>
        <w:t>.</w:t>
      </w:r>
    </w:p>
    <w:p w:rsidR="00236DF1" w:rsidRPr="00AE2DB8" w:rsidRDefault="008E22C4" w:rsidP="00066E6B">
      <w:p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:rsidR="00236DF1" w:rsidRPr="00AE2DB8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Meithrin</w:t>
      </w:r>
      <w:r w:rsidR="008E22C4" w:rsidRPr="00AE2DB8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lastRenderedPageBreak/>
        <w:t xml:space="preserve">Gall cydweithwyr y intern yn Llywodraeth Cymru gynnig </w:t>
      </w:r>
      <w:r w:rsidR="00F41412" w:rsidRPr="00AE2DB8">
        <w:rPr>
          <w:rFonts w:eastAsia="Times New Roman" w:cs="Arial"/>
          <w:lang w:val="cy-GB" w:eastAsia="en-GB"/>
        </w:rPr>
        <w:t>goleuni pellach</w:t>
      </w:r>
      <w:r w:rsidRPr="00AE2DB8">
        <w:rPr>
          <w:rFonts w:eastAsia="Times New Roman" w:cs="Arial"/>
          <w:lang w:val="cy-GB" w:eastAsia="en-GB"/>
        </w:rPr>
        <w:t xml:space="preserve"> ar </w:t>
      </w:r>
      <w:r w:rsidR="00F41412" w:rsidRPr="00AE2DB8">
        <w:rPr>
          <w:rFonts w:eastAsia="Times New Roman" w:cs="Arial"/>
          <w:lang w:val="cy-GB" w:eastAsia="en-GB"/>
        </w:rPr>
        <w:t xml:space="preserve">ei </w:t>
      </w:r>
      <w:r w:rsidRPr="00AE2DB8">
        <w:rPr>
          <w:rFonts w:eastAsia="Times New Roman" w:cs="Arial"/>
          <w:lang w:val="cy-GB" w:eastAsia="en-GB"/>
        </w:rPr>
        <w:t xml:space="preserve">brosiect PhD </w:t>
      </w:r>
      <w:r w:rsidR="00DD2D11" w:rsidRPr="00AE2DB8">
        <w:rPr>
          <w:rFonts w:eastAsia="Times New Roman" w:cs="Arial"/>
          <w:lang w:val="cy-GB" w:eastAsia="en-GB"/>
        </w:rPr>
        <w:t>a all g</w:t>
      </w:r>
      <w:r w:rsidRPr="00AE2DB8">
        <w:rPr>
          <w:rFonts w:eastAsia="Times New Roman" w:cs="Arial"/>
          <w:lang w:val="cy-GB" w:eastAsia="en-GB"/>
        </w:rPr>
        <w:t>yfrannu at lwyddia</w:t>
      </w:r>
      <w:r w:rsidR="00DD2D11" w:rsidRPr="00AE2DB8">
        <w:rPr>
          <w:rFonts w:eastAsia="Times New Roman" w:cs="Arial"/>
          <w:lang w:val="cy-GB" w:eastAsia="en-GB"/>
        </w:rPr>
        <w:t xml:space="preserve">nt </w:t>
      </w:r>
      <w:r w:rsidR="00F41412" w:rsidRPr="00AE2DB8">
        <w:rPr>
          <w:rFonts w:eastAsia="Times New Roman" w:cs="Arial"/>
          <w:lang w:val="cy-GB" w:eastAsia="en-GB"/>
        </w:rPr>
        <w:t>y</w:t>
      </w:r>
      <w:r w:rsidR="00DD2D11" w:rsidRPr="00AE2DB8">
        <w:rPr>
          <w:rFonts w:eastAsia="Times New Roman" w:cs="Arial"/>
          <w:lang w:val="cy-GB" w:eastAsia="en-GB"/>
        </w:rPr>
        <w:t xml:space="preserve"> thesis</w:t>
      </w:r>
      <w:r w:rsidRPr="00AE2DB8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AE2DB8">
        <w:rPr>
          <w:rFonts w:eastAsia="Times New Roman" w:cs="Arial"/>
          <w:lang w:val="cy-GB" w:eastAsia="en-GB"/>
        </w:rPr>
        <w:t>y maes</w:t>
      </w:r>
      <w:r w:rsidRPr="00AE2DB8">
        <w:rPr>
          <w:rFonts w:eastAsia="Times New Roman" w:cs="Arial"/>
          <w:lang w:val="cy-GB" w:eastAsia="en-GB"/>
        </w:rPr>
        <w:t xml:space="preserve"> polisi sy'n gysylltiedig â'</w:t>
      </w:r>
      <w:r w:rsidR="00F41412" w:rsidRPr="00AE2DB8">
        <w:rPr>
          <w:rFonts w:eastAsia="Times New Roman" w:cs="Arial"/>
          <w:lang w:val="cy-GB" w:eastAsia="en-GB"/>
        </w:rPr>
        <w:t>r</w:t>
      </w:r>
      <w:r w:rsidRPr="00AE2DB8">
        <w:rPr>
          <w:rFonts w:eastAsia="Times New Roman" w:cs="Arial"/>
          <w:lang w:val="cy-GB" w:eastAsia="en-GB"/>
        </w:rPr>
        <w:t xml:space="preserve"> maes ymchwil</w:t>
      </w:r>
    </w:p>
    <w:p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>Sgiliau a gwybodaeth trosglwyddadwy</w:t>
      </w:r>
    </w:p>
    <w:p w:rsidR="00236DF1" w:rsidRPr="00AE2DB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Sgiliau rheoli amser</w:t>
      </w:r>
    </w:p>
    <w:p w:rsidR="00236DF1" w:rsidRPr="00AE2DB8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AE2DB8">
        <w:rPr>
          <w:rFonts w:eastAsia="Times New Roman" w:cs="Arial"/>
          <w:lang w:val="cy-GB" w:eastAsia="en-GB"/>
        </w:rPr>
        <w:t>Sgiliau ysgrifennu adroddiadau</w:t>
      </w:r>
    </w:p>
    <w:p w:rsidR="00066E6B" w:rsidRPr="00AE2DB8" w:rsidRDefault="00ED7417" w:rsidP="00066E6B">
      <w:pPr>
        <w:pStyle w:val="Heading1"/>
        <w:rPr>
          <w:lang w:val="cy-GB"/>
        </w:rPr>
      </w:pPr>
      <w:r w:rsidRPr="00AE2DB8">
        <w:rPr>
          <w:lang w:val="cy-GB"/>
        </w:rPr>
        <w:t xml:space="preserve">Y prosiect a’r cyd-destun </w:t>
      </w:r>
      <w:r w:rsidR="0045085A" w:rsidRPr="00AE2DB8">
        <w:rPr>
          <w:lang w:val="cy-GB"/>
        </w:rPr>
        <w:t>polisi</w:t>
      </w:r>
    </w:p>
    <w:p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Ystyr anfantais economaidd-gymdeithasol yw</w:t>
      </w:r>
      <w:r w:rsidR="0045085A" w:rsidRPr="00AE2DB8">
        <w:rPr>
          <w:szCs w:val="24"/>
          <w:lang w:val="cy-GB" w:eastAsia="en-GB"/>
        </w:rPr>
        <w:t xml:space="preserve"> pan fydd rhywun yn</w:t>
      </w:r>
      <w:r w:rsidRPr="00AE2DB8">
        <w:rPr>
          <w:szCs w:val="24"/>
          <w:lang w:val="cy-GB" w:eastAsia="en-GB"/>
        </w:rPr>
        <w:t xml:space="preserve"> profi</w:t>
      </w:r>
      <w:r w:rsidR="006905D5" w:rsidRPr="00AE2DB8">
        <w:rPr>
          <w:szCs w:val="24"/>
          <w:lang w:val="cy-GB" w:eastAsia="en-GB"/>
        </w:rPr>
        <w:t xml:space="preserve"> rhai neu bob un o’r</w:t>
      </w:r>
      <w:r w:rsidRPr="00AE2DB8">
        <w:rPr>
          <w:szCs w:val="24"/>
          <w:lang w:val="cy-GB" w:eastAsia="en-GB"/>
        </w:rPr>
        <w:t xml:space="preserve"> canlynol:</w:t>
      </w:r>
    </w:p>
    <w:p w:rsidR="00E37631" w:rsidRPr="00AE2DB8" w:rsidRDefault="0045085A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• byw mewn ardal ddifreintiedig</w:t>
      </w:r>
      <w:r w:rsidRPr="00AE2DB8">
        <w:rPr>
          <w:szCs w:val="24"/>
          <w:lang w:val="cy-GB" w:eastAsia="en-GB"/>
        </w:rPr>
        <w:br/>
      </w:r>
      <w:r w:rsidR="00ED7417" w:rsidRPr="00AE2DB8">
        <w:rPr>
          <w:szCs w:val="24"/>
          <w:lang w:val="cy-GB" w:eastAsia="en-GB"/>
        </w:rPr>
        <w:t>• fawr ddim c</w:t>
      </w:r>
      <w:r w:rsidRPr="00AE2DB8">
        <w:rPr>
          <w:szCs w:val="24"/>
          <w:lang w:val="cy-GB" w:eastAsia="en-GB"/>
        </w:rPr>
        <w:t>ynilion</w:t>
      </w:r>
      <w:r w:rsidR="00ED7417" w:rsidRPr="00AE2DB8">
        <w:rPr>
          <w:szCs w:val="24"/>
          <w:lang w:val="cy-GB" w:eastAsia="en-GB"/>
        </w:rPr>
        <w:t xml:space="preserve"> neu ddim o gwbl</w:t>
      </w:r>
      <w:r w:rsidRPr="00AE2DB8">
        <w:rPr>
          <w:szCs w:val="24"/>
          <w:lang w:val="cy-GB" w:eastAsia="en-GB"/>
        </w:rPr>
        <w:br/>
      </w:r>
      <w:r w:rsidR="00E37631" w:rsidRPr="00AE2DB8">
        <w:rPr>
          <w:szCs w:val="24"/>
          <w:lang w:val="cy-GB" w:eastAsia="en-GB"/>
        </w:rPr>
        <w:t xml:space="preserve">• </w:t>
      </w:r>
      <w:r w:rsidR="00ED7417" w:rsidRPr="00AE2DB8">
        <w:rPr>
          <w:szCs w:val="24"/>
          <w:lang w:val="cy-GB" w:eastAsia="en-GB"/>
        </w:rPr>
        <w:t xml:space="preserve">fawr </w:t>
      </w:r>
      <w:r w:rsidRPr="00AE2DB8">
        <w:rPr>
          <w:szCs w:val="24"/>
          <w:lang w:val="cy-GB" w:eastAsia="en-GB"/>
        </w:rPr>
        <w:t>ddim incwm</w:t>
      </w:r>
      <w:r w:rsidR="00ED7417" w:rsidRPr="00AE2DB8">
        <w:rPr>
          <w:szCs w:val="24"/>
          <w:lang w:val="cy-GB" w:eastAsia="en-GB"/>
        </w:rPr>
        <w:t xml:space="preserve"> neu ddim o gwbl</w:t>
      </w:r>
      <w:r w:rsidRPr="00AE2DB8">
        <w:rPr>
          <w:szCs w:val="24"/>
          <w:lang w:val="cy-GB" w:eastAsia="en-GB"/>
        </w:rPr>
        <w:br/>
      </w:r>
      <w:r w:rsidR="00E37631" w:rsidRPr="00AE2DB8">
        <w:rPr>
          <w:szCs w:val="24"/>
          <w:lang w:val="cy-GB" w:eastAsia="en-GB"/>
        </w:rPr>
        <w:t xml:space="preserve">• profi amddifadedd materol (hynny yw, </w:t>
      </w:r>
      <w:r w:rsidR="00ED7417" w:rsidRPr="00AE2DB8">
        <w:rPr>
          <w:szCs w:val="24"/>
          <w:lang w:val="cy-GB" w:eastAsia="en-GB"/>
        </w:rPr>
        <w:t xml:space="preserve">yn </w:t>
      </w:r>
      <w:r w:rsidRPr="00AE2DB8">
        <w:rPr>
          <w:szCs w:val="24"/>
          <w:lang w:val="cy-GB" w:eastAsia="en-GB"/>
        </w:rPr>
        <w:t xml:space="preserve">byw </w:t>
      </w:r>
      <w:r w:rsidR="00E37631" w:rsidRPr="00AE2DB8">
        <w:rPr>
          <w:szCs w:val="24"/>
          <w:lang w:val="cy-GB" w:eastAsia="en-GB"/>
        </w:rPr>
        <w:t>heb y pethau y byddai'r rhan fwyaf o bobl y</w:t>
      </w:r>
      <w:r w:rsidRPr="00AE2DB8">
        <w:rPr>
          <w:szCs w:val="24"/>
          <w:lang w:val="cy-GB" w:eastAsia="en-GB"/>
        </w:rPr>
        <w:t xml:space="preserve">n </w:t>
      </w:r>
      <w:r w:rsidR="006905D5" w:rsidRPr="00AE2DB8">
        <w:rPr>
          <w:szCs w:val="24"/>
          <w:lang w:val="cy-GB" w:eastAsia="en-GB"/>
        </w:rPr>
        <w:t>eu hystyried yn angenrheidiol</w:t>
      </w:r>
      <w:r w:rsidRPr="00AE2DB8">
        <w:rPr>
          <w:szCs w:val="24"/>
          <w:lang w:val="cy-GB" w:eastAsia="en-GB"/>
        </w:rPr>
        <w:t xml:space="preserve"> i</w:t>
      </w:r>
      <w:r w:rsidR="002F7747" w:rsidRPr="00AE2DB8">
        <w:rPr>
          <w:szCs w:val="24"/>
          <w:lang w:val="cy-GB" w:eastAsia="en-GB"/>
        </w:rPr>
        <w:t xml:space="preserve"> gael</w:t>
      </w:r>
      <w:r w:rsidRPr="00AE2DB8">
        <w:rPr>
          <w:szCs w:val="24"/>
          <w:lang w:val="cy-GB" w:eastAsia="en-GB"/>
        </w:rPr>
        <w:t xml:space="preserve"> </w:t>
      </w:r>
      <w:r w:rsidR="00E37631" w:rsidRPr="00AE2DB8">
        <w:rPr>
          <w:szCs w:val="24"/>
          <w:lang w:val="cy-GB" w:eastAsia="en-GB"/>
        </w:rPr>
        <w:t>safo</w:t>
      </w:r>
      <w:r w:rsidRPr="00AE2DB8">
        <w:rPr>
          <w:szCs w:val="24"/>
          <w:lang w:val="cy-GB" w:eastAsia="en-GB"/>
        </w:rPr>
        <w:t>n</w:t>
      </w:r>
      <w:r w:rsidR="00E37631" w:rsidRPr="00AE2DB8">
        <w:rPr>
          <w:szCs w:val="24"/>
          <w:lang w:val="cy-GB" w:eastAsia="en-GB"/>
        </w:rPr>
        <w:t xml:space="preserve"> </w:t>
      </w:r>
      <w:r w:rsidR="002F7747" w:rsidRPr="00AE2DB8">
        <w:rPr>
          <w:szCs w:val="24"/>
          <w:lang w:val="cy-GB" w:eastAsia="en-GB"/>
        </w:rPr>
        <w:t xml:space="preserve">byw </w:t>
      </w:r>
      <w:r w:rsidR="00E37631" w:rsidRPr="00AE2DB8">
        <w:rPr>
          <w:szCs w:val="24"/>
          <w:lang w:val="cy-GB" w:eastAsia="en-GB"/>
        </w:rPr>
        <w:t>dde</w:t>
      </w:r>
      <w:r w:rsidRPr="00AE2DB8">
        <w:rPr>
          <w:szCs w:val="24"/>
          <w:lang w:val="cy-GB" w:eastAsia="en-GB"/>
        </w:rPr>
        <w:t>rbyniol – fel y gallu i gael</w:t>
      </w:r>
      <w:r w:rsidR="00E37631" w:rsidRPr="00AE2DB8">
        <w:rPr>
          <w:szCs w:val="24"/>
          <w:lang w:val="cy-GB" w:eastAsia="en-GB"/>
        </w:rPr>
        <w:t xml:space="preserve"> dodrefn</w:t>
      </w:r>
      <w:r w:rsidRPr="00AE2DB8">
        <w:rPr>
          <w:szCs w:val="24"/>
          <w:lang w:val="cy-GB" w:eastAsia="en-GB"/>
        </w:rPr>
        <w:t xml:space="preserve"> newydd pan fydd angen neu i fforddio </w:t>
      </w:r>
      <w:r w:rsidR="002F7747" w:rsidRPr="00AE2DB8">
        <w:rPr>
          <w:szCs w:val="24"/>
          <w:lang w:val="cy-GB" w:eastAsia="en-GB"/>
        </w:rPr>
        <w:t xml:space="preserve">digon o </w:t>
      </w:r>
      <w:r w:rsidRPr="00AE2DB8">
        <w:rPr>
          <w:szCs w:val="24"/>
          <w:lang w:val="cy-GB" w:eastAsia="en-GB"/>
        </w:rPr>
        <w:t>wres).</w:t>
      </w:r>
    </w:p>
    <w:p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 xml:space="preserve">Daw'r </w:t>
      </w:r>
      <w:hyperlink r:id="rId13" w:history="1">
        <w:r w:rsidRPr="00AE2DB8">
          <w:rPr>
            <w:rStyle w:val="Hyperlink"/>
            <w:szCs w:val="24"/>
            <w:lang w:val="cy-GB" w:eastAsia="en-GB"/>
          </w:rPr>
          <w:t>Ddyletswydd Economaidd-Gymdeithasol</w:t>
        </w:r>
      </w:hyperlink>
      <w:r w:rsidRPr="00AE2DB8">
        <w:rPr>
          <w:szCs w:val="24"/>
          <w:lang w:val="cy-GB" w:eastAsia="en-GB"/>
        </w:rPr>
        <w:t xml:space="preserve"> i rym ddiwedd</w:t>
      </w:r>
      <w:r w:rsidR="002F7747" w:rsidRPr="00AE2DB8">
        <w:rPr>
          <w:szCs w:val="24"/>
          <w:lang w:val="cy-GB" w:eastAsia="en-GB"/>
        </w:rPr>
        <w:t xml:space="preserve"> mis Mawrth 2021. Mae'n golygu</w:t>
      </w:r>
      <w:r w:rsidRPr="00AE2DB8">
        <w:rPr>
          <w:szCs w:val="24"/>
          <w:lang w:val="cy-GB" w:eastAsia="en-GB"/>
        </w:rPr>
        <w:t xml:space="preserve"> y bydd gan gyrff cyhoeddus yng Nghymru</w:t>
      </w:r>
      <w:r w:rsidR="002F7747" w:rsidRPr="00AE2DB8">
        <w:rPr>
          <w:szCs w:val="24"/>
          <w:lang w:val="cy-GB" w:eastAsia="en-GB"/>
        </w:rPr>
        <w:t>, wrth wneud penderfyniadau hirdymor,</w:t>
      </w:r>
      <w:r w:rsidRPr="00AE2DB8">
        <w:rPr>
          <w:szCs w:val="24"/>
          <w:lang w:val="cy-GB" w:eastAsia="en-GB"/>
        </w:rPr>
        <w:t xml:space="preserve"> gyfrifoldeb cyfreithiol i ystyried sut y bydd eu penderfyniadau'n gwella canlyniadau i bobl sy'n profi anfantais economaidd-gymdeithasol. Bydd y ddyletswydd hon yn allweddol i gefnogi'r bobl fwyaf agored i niwed y</w:t>
      </w:r>
      <w:r w:rsidR="0045085A" w:rsidRPr="00AE2DB8">
        <w:rPr>
          <w:szCs w:val="24"/>
          <w:lang w:val="cy-GB" w:eastAsia="en-GB"/>
        </w:rPr>
        <w:t>n ein cymdeithas, wrth i ni adfer o sefyllfa'r coronafeirws ac yn y tymor hirach</w:t>
      </w:r>
      <w:r w:rsidRPr="00AE2DB8">
        <w:rPr>
          <w:szCs w:val="24"/>
          <w:lang w:val="cy-GB" w:eastAsia="en-GB"/>
        </w:rPr>
        <w:t>.</w:t>
      </w:r>
    </w:p>
    <w:p w:rsidR="00E37631" w:rsidRPr="00AE2DB8" w:rsidRDefault="00E37631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>Os yw cyrff cyhoeddus am gyflawni'r ddyletswydd econo</w:t>
      </w:r>
      <w:r w:rsidR="00B26D3E" w:rsidRPr="00AE2DB8">
        <w:rPr>
          <w:szCs w:val="24"/>
          <w:lang w:val="cy-GB" w:eastAsia="en-GB"/>
        </w:rPr>
        <w:t xml:space="preserve">maidd-gymdeithasol yna mae </w:t>
      </w:r>
      <w:r w:rsidR="002F7747" w:rsidRPr="00AE2DB8">
        <w:rPr>
          <w:szCs w:val="24"/>
          <w:lang w:val="cy-GB" w:eastAsia="en-GB"/>
        </w:rPr>
        <w:t xml:space="preserve">angen </w:t>
      </w:r>
      <w:r w:rsidR="00B26D3E" w:rsidRPr="00AE2DB8">
        <w:rPr>
          <w:szCs w:val="24"/>
          <w:lang w:val="cy-GB" w:eastAsia="en-GB"/>
        </w:rPr>
        <w:t xml:space="preserve">iddynt gael </w:t>
      </w:r>
      <w:r w:rsidRPr="00AE2DB8">
        <w:rPr>
          <w:szCs w:val="24"/>
          <w:lang w:val="cy-GB" w:eastAsia="en-GB"/>
        </w:rPr>
        <w:t>d</w:t>
      </w:r>
      <w:r w:rsidR="00B26D3E" w:rsidRPr="00AE2DB8">
        <w:rPr>
          <w:szCs w:val="24"/>
          <w:lang w:val="cy-GB" w:eastAsia="en-GB"/>
        </w:rPr>
        <w:t>ealltwriaeth dda o safbwyntiau</w:t>
      </w:r>
      <w:r w:rsidRPr="00AE2DB8">
        <w:rPr>
          <w:szCs w:val="24"/>
          <w:lang w:val="cy-GB" w:eastAsia="en-GB"/>
        </w:rPr>
        <w:t xml:space="preserve">, ymddygiadau ac amgylchiadau pobl sy'n profi anfantais economaidd-gymdeithasol. Mae Arolwg Cenedlaethol Cymru, ynghyd ag arolygon cymdeithasol </w:t>
      </w:r>
      <w:r w:rsidR="00B26D3E" w:rsidRPr="00AE2DB8">
        <w:rPr>
          <w:szCs w:val="24"/>
          <w:lang w:val="cy-GB" w:eastAsia="en-GB"/>
        </w:rPr>
        <w:t xml:space="preserve">mawr </w:t>
      </w:r>
      <w:r w:rsidRPr="00AE2DB8">
        <w:rPr>
          <w:szCs w:val="24"/>
          <w:lang w:val="cy-GB" w:eastAsia="en-GB"/>
        </w:rPr>
        <w:t>eraill fel yr Arolwg o'r Llafurlu, yn ffynhonnell werthfawr o dystiolaeth o ansawdd uchel ar y pynciau hyn.</w:t>
      </w:r>
    </w:p>
    <w:p w:rsidR="00E37631" w:rsidRPr="00AE2DB8" w:rsidRDefault="00E37631" w:rsidP="00E37631">
      <w:pPr>
        <w:rPr>
          <w:b/>
          <w:szCs w:val="24"/>
          <w:lang w:val="cy-GB" w:eastAsia="en-GB"/>
        </w:rPr>
      </w:pPr>
      <w:r w:rsidRPr="00AE2DB8">
        <w:rPr>
          <w:b/>
          <w:szCs w:val="24"/>
          <w:lang w:val="cy-GB" w:eastAsia="en-GB"/>
        </w:rPr>
        <w:t>Cefndir Arolwg Cenedlaethol Cymru</w:t>
      </w:r>
    </w:p>
    <w:p w:rsidR="00E37631" w:rsidRPr="00AE2DB8" w:rsidRDefault="003328BA" w:rsidP="00E37631">
      <w:pPr>
        <w:rPr>
          <w:szCs w:val="24"/>
          <w:lang w:val="cy-GB" w:eastAsia="en-GB"/>
        </w:rPr>
      </w:pPr>
      <w:hyperlink r:id="rId14" w:history="1">
        <w:r w:rsidR="00E37631" w:rsidRPr="00AE2DB8">
          <w:rPr>
            <w:rStyle w:val="Hyperlink"/>
            <w:szCs w:val="24"/>
            <w:lang w:val="cy-GB" w:eastAsia="en-GB"/>
          </w:rPr>
          <w:t>Arolwg Cenedlaethol Cymru</w:t>
        </w:r>
      </w:hyperlink>
      <w:r w:rsidR="00E37631" w:rsidRPr="00AE2DB8">
        <w:rPr>
          <w:szCs w:val="24"/>
          <w:lang w:val="cy-GB" w:eastAsia="en-GB"/>
        </w:rPr>
        <w:t xml:space="preserve"> yw'r prif a</w:t>
      </w:r>
      <w:r w:rsidR="00B26D3E" w:rsidRPr="00AE2DB8">
        <w:rPr>
          <w:szCs w:val="24"/>
          <w:lang w:val="cy-GB" w:eastAsia="en-GB"/>
        </w:rPr>
        <w:t>rolwg cymdeithasol a gomisiynir</w:t>
      </w:r>
      <w:r w:rsidR="00E37631" w:rsidRPr="00AE2DB8">
        <w:rPr>
          <w:szCs w:val="24"/>
          <w:lang w:val="cy-GB" w:eastAsia="en-GB"/>
        </w:rPr>
        <w:t xml:space="preserve"> gan Lywodraeth Cymru a'i phartneriaid ledled Cymru. Mae'n casglu gwybo</w:t>
      </w:r>
      <w:r w:rsidR="00271474" w:rsidRPr="00AE2DB8">
        <w:rPr>
          <w:szCs w:val="24"/>
          <w:lang w:val="cy-GB" w:eastAsia="en-GB"/>
        </w:rPr>
        <w:t>daeth am ystod eang o bynciau, fel</w:t>
      </w:r>
      <w:r w:rsidR="00E37631" w:rsidRPr="00AE2DB8">
        <w:rPr>
          <w:szCs w:val="24"/>
          <w:lang w:val="cy-GB" w:eastAsia="en-GB"/>
        </w:rPr>
        <w:t xml:space="preserve"> safbwynt</w:t>
      </w:r>
      <w:r w:rsidR="00271474" w:rsidRPr="00AE2DB8">
        <w:rPr>
          <w:szCs w:val="24"/>
          <w:lang w:val="cy-GB" w:eastAsia="en-GB"/>
        </w:rPr>
        <w:t>iau ar addysg,</w:t>
      </w:r>
      <w:r w:rsidR="00B26D3E" w:rsidRPr="00AE2DB8">
        <w:rPr>
          <w:szCs w:val="24"/>
          <w:lang w:val="cy-GB" w:eastAsia="en-GB"/>
        </w:rPr>
        <w:t xml:space="preserve"> iechyd a'r G</w:t>
      </w:r>
      <w:r w:rsidR="00271474" w:rsidRPr="00AE2DB8">
        <w:rPr>
          <w:szCs w:val="24"/>
          <w:lang w:val="cy-GB" w:eastAsia="en-GB"/>
        </w:rPr>
        <w:t>IG</w:t>
      </w:r>
      <w:r w:rsidR="00E37631" w:rsidRPr="00AE2DB8">
        <w:rPr>
          <w:szCs w:val="24"/>
          <w:lang w:val="cy-GB" w:eastAsia="en-GB"/>
        </w:rPr>
        <w:t>, lles</w:t>
      </w:r>
      <w:r w:rsidR="00B26D3E" w:rsidRPr="00AE2DB8">
        <w:rPr>
          <w:szCs w:val="24"/>
          <w:lang w:val="cy-GB" w:eastAsia="en-GB"/>
        </w:rPr>
        <w:t>iant</w:t>
      </w:r>
      <w:r w:rsidR="00E37631" w:rsidRPr="00AE2DB8">
        <w:rPr>
          <w:szCs w:val="24"/>
          <w:lang w:val="cy-GB" w:eastAsia="en-GB"/>
        </w:rPr>
        <w:t>, cyllid personol, cyflogaeth</w:t>
      </w:r>
      <w:r w:rsidR="00B26D3E" w:rsidRPr="00AE2DB8">
        <w:rPr>
          <w:szCs w:val="24"/>
          <w:lang w:val="cy-GB" w:eastAsia="en-GB"/>
        </w:rPr>
        <w:t>,</w:t>
      </w:r>
      <w:r w:rsidR="00E37631" w:rsidRPr="00AE2DB8">
        <w:rPr>
          <w:szCs w:val="24"/>
          <w:lang w:val="cy-GB" w:eastAsia="en-GB"/>
        </w:rPr>
        <w:t xml:space="preserve"> a gwasanaethau'r cyngor. </w:t>
      </w:r>
      <w:r w:rsidR="00B26D3E" w:rsidRPr="00AE2DB8">
        <w:rPr>
          <w:szCs w:val="24"/>
          <w:lang w:val="cy-GB" w:eastAsia="en-GB"/>
        </w:rPr>
        <w:t>Bwriad yr arolwg yw c</w:t>
      </w:r>
      <w:r w:rsidR="00E37631" w:rsidRPr="00AE2DB8">
        <w:rPr>
          <w:szCs w:val="24"/>
          <w:lang w:val="cy-GB" w:eastAsia="en-GB"/>
        </w:rPr>
        <w:t>asg</w:t>
      </w:r>
      <w:r w:rsidR="00271474" w:rsidRPr="00AE2DB8">
        <w:rPr>
          <w:szCs w:val="24"/>
          <w:lang w:val="cy-GB" w:eastAsia="en-GB"/>
        </w:rPr>
        <w:t>lu gwybodaeth sydd ei hangen er mwyn bwydo i</w:t>
      </w:r>
      <w:r w:rsidR="00E37631" w:rsidRPr="00AE2DB8">
        <w:rPr>
          <w:szCs w:val="24"/>
          <w:lang w:val="cy-GB" w:eastAsia="en-GB"/>
        </w:rPr>
        <w:t xml:space="preserve"> benderfyniadau polisi, fel bod canlyniadau'r arolwg yn gwneud gwahaniaeth i fywyd yng Nghymru.</w:t>
      </w:r>
    </w:p>
    <w:p w:rsidR="0045085A" w:rsidRPr="00AE2DB8" w:rsidRDefault="00B26D3E" w:rsidP="00E37631">
      <w:pPr>
        <w:rPr>
          <w:szCs w:val="24"/>
          <w:lang w:val="cy-GB" w:eastAsia="en-GB"/>
        </w:rPr>
      </w:pPr>
      <w:r w:rsidRPr="00AE2DB8">
        <w:rPr>
          <w:szCs w:val="24"/>
          <w:lang w:val="cy-GB" w:eastAsia="en-GB"/>
        </w:rPr>
        <w:t xml:space="preserve">Caiff yr arolwg ei </w:t>
      </w:r>
      <w:r w:rsidR="00E37631" w:rsidRPr="00AE2DB8">
        <w:rPr>
          <w:szCs w:val="24"/>
          <w:lang w:val="cy-GB" w:eastAsia="en-GB"/>
        </w:rPr>
        <w:t>lunio a'i oruchwylio gan dîm bach yn Llywodraeth Cymru, lle bydd yr</w:t>
      </w:r>
      <w:r w:rsidRPr="00AE2DB8">
        <w:rPr>
          <w:szCs w:val="24"/>
          <w:lang w:val="cy-GB" w:eastAsia="en-GB"/>
        </w:rPr>
        <w:t xml:space="preserve"> interniaeth wedi'i lleoli. Y Swyddfa Ystadegau Gwladol sy’n cynnal gwaith maes yr arolwg ac mae’r gwaith hwn wedi bod yn digwydd </w:t>
      </w:r>
      <w:r w:rsidR="00E37631" w:rsidRPr="00AE2DB8">
        <w:rPr>
          <w:szCs w:val="24"/>
          <w:lang w:val="cy-GB" w:eastAsia="en-GB"/>
        </w:rPr>
        <w:t>yn b</w:t>
      </w:r>
      <w:r w:rsidR="00271474" w:rsidRPr="00AE2DB8">
        <w:rPr>
          <w:szCs w:val="24"/>
          <w:lang w:val="cy-GB" w:eastAsia="en-GB"/>
        </w:rPr>
        <w:t xml:space="preserve">arhaus ers mis Mawrth 2016. Hyd at </w:t>
      </w:r>
      <w:r w:rsidR="00E37631" w:rsidRPr="00AE2DB8">
        <w:rPr>
          <w:szCs w:val="24"/>
          <w:lang w:val="cy-GB" w:eastAsia="en-GB"/>
        </w:rPr>
        <w:t>fis Mawrth 2020</w:t>
      </w:r>
      <w:r w:rsidR="00271474" w:rsidRPr="00AE2DB8">
        <w:rPr>
          <w:szCs w:val="24"/>
          <w:lang w:val="cy-GB" w:eastAsia="en-GB"/>
        </w:rPr>
        <w:t>, roedd yr arolwg yn cynnal</w:t>
      </w:r>
      <w:r w:rsidR="00E37631" w:rsidRPr="00AE2DB8">
        <w:rPr>
          <w:szCs w:val="24"/>
          <w:lang w:val="cy-GB" w:eastAsia="en-GB"/>
        </w:rPr>
        <w:t xml:space="preserve"> cyfweliadau wyneb yn wyneb 45 munud gyda sampl o tua 12,000 o bobl </w:t>
      </w:r>
      <w:r w:rsidRPr="00AE2DB8">
        <w:rPr>
          <w:szCs w:val="24"/>
          <w:lang w:val="cy-GB" w:eastAsia="en-GB"/>
        </w:rPr>
        <w:t>y f</w:t>
      </w:r>
      <w:r w:rsidR="00E37631" w:rsidRPr="00AE2DB8">
        <w:rPr>
          <w:szCs w:val="24"/>
          <w:lang w:val="cy-GB" w:eastAsia="en-GB"/>
        </w:rPr>
        <w:t>lwyddyn</w:t>
      </w:r>
      <w:r w:rsidR="00271474" w:rsidRPr="00AE2DB8">
        <w:rPr>
          <w:szCs w:val="24"/>
          <w:lang w:val="cy-GB" w:eastAsia="en-GB"/>
        </w:rPr>
        <w:t xml:space="preserve"> wedi’u dewis ar hap</w:t>
      </w:r>
      <w:r w:rsidR="00E37631" w:rsidRPr="00AE2DB8">
        <w:rPr>
          <w:szCs w:val="24"/>
          <w:lang w:val="cy-GB" w:eastAsia="en-GB"/>
        </w:rPr>
        <w:t>.</w:t>
      </w:r>
      <w:r w:rsidRPr="00AE2DB8">
        <w:rPr>
          <w:szCs w:val="24"/>
          <w:lang w:val="cy-GB" w:eastAsia="en-GB"/>
        </w:rPr>
        <w:t xml:space="preserve"> Ers mis Mawrth 2020, oherwydd</w:t>
      </w:r>
      <w:r w:rsidR="00E37631" w:rsidRPr="00AE2DB8">
        <w:rPr>
          <w:szCs w:val="24"/>
          <w:lang w:val="cy-GB" w:eastAsia="en-GB"/>
        </w:rPr>
        <w:t xml:space="preserve"> sefyllfa'r coronafeirws</w:t>
      </w:r>
      <w:r w:rsidRPr="00AE2DB8">
        <w:rPr>
          <w:szCs w:val="24"/>
          <w:lang w:val="cy-GB" w:eastAsia="en-GB"/>
        </w:rPr>
        <w:t>,</w:t>
      </w:r>
      <w:r w:rsidR="00E37631" w:rsidRPr="00AE2DB8">
        <w:rPr>
          <w:szCs w:val="24"/>
          <w:lang w:val="cy-GB" w:eastAsia="en-GB"/>
        </w:rPr>
        <w:t xml:space="preserve"> mae'r arolwg wedi'i gynnal dros y ffôn.</w:t>
      </w:r>
    </w:p>
    <w:p w:rsidR="005C7BBC" w:rsidRPr="00AE2DB8" w:rsidRDefault="00DF5154" w:rsidP="005C7BBC">
      <w:pPr>
        <w:rPr>
          <w:b/>
          <w:szCs w:val="24"/>
          <w:lang w:val="cy-GB" w:eastAsia="en-GB"/>
        </w:rPr>
      </w:pPr>
      <w:r w:rsidRPr="00AE2DB8">
        <w:rPr>
          <w:b/>
          <w:szCs w:val="24"/>
          <w:lang w:val="cy-GB" w:eastAsia="en-GB"/>
        </w:rPr>
        <w:t>Y prosiect</w:t>
      </w:r>
    </w:p>
    <w:p w:rsidR="00CD7D08" w:rsidRPr="00AE2DB8" w:rsidRDefault="005C7BBC" w:rsidP="005C7BBC">
      <w:pPr>
        <w:rPr>
          <w:szCs w:val="24"/>
          <w:lang w:val="cy-GB"/>
        </w:rPr>
      </w:pPr>
      <w:r w:rsidRPr="00AE2DB8">
        <w:rPr>
          <w:szCs w:val="24"/>
          <w:lang w:val="cy-GB"/>
        </w:rPr>
        <w:t>Bydd y prosiect yn ymwneud â</w:t>
      </w:r>
      <w:r w:rsidR="00CD7D08" w:rsidRPr="00AE2DB8">
        <w:rPr>
          <w:szCs w:val="24"/>
          <w:lang w:val="cy-GB"/>
        </w:rPr>
        <w:t xml:space="preserve"> c</w:t>
      </w:r>
      <w:r w:rsidRPr="00AE2DB8">
        <w:rPr>
          <w:szCs w:val="24"/>
          <w:lang w:val="cy-GB"/>
        </w:rPr>
        <w:t>h</w:t>
      </w:r>
      <w:r w:rsidR="00CD7D08" w:rsidRPr="00AE2DB8">
        <w:rPr>
          <w:szCs w:val="24"/>
          <w:lang w:val="cy-GB"/>
        </w:rPr>
        <w:t xml:space="preserve">ynnal dadansoddiad atchweliad a dadansoddiad dosbarth cudd o bosibl i nodi'r ffactorau allweddol sy'n </w:t>
      </w:r>
      <w:r w:rsidRPr="00AE2DB8">
        <w:rPr>
          <w:szCs w:val="24"/>
          <w:lang w:val="cy-GB"/>
        </w:rPr>
        <w:t>arwain at</w:t>
      </w:r>
      <w:r w:rsidR="00CD7D08" w:rsidRPr="00AE2DB8">
        <w:rPr>
          <w:szCs w:val="24"/>
          <w:lang w:val="cy-GB"/>
        </w:rPr>
        <w:t xml:space="preserve"> anfantais (fel demograffeg, tai, amddifadedd materol ac </w:t>
      </w:r>
      <w:r w:rsidR="00271474" w:rsidRPr="00AE2DB8">
        <w:rPr>
          <w:szCs w:val="24"/>
          <w:lang w:val="cy-GB"/>
        </w:rPr>
        <w:t xml:space="preserve">amddifadedd </w:t>
      </w:r>
      <w:r w:rsidR="00CD7D08" w:rsidRPr="00AE2DB8">
        <w:rPr>
          <w:szCs w:val="24"/>
          <w:lang w:val="cy-GB"/>
        </w:rPr>
        <w:t>ardal, cymwysterau, lles</w:t>
      </w:r>
      <w:r w:rsidRPr="00AE2DB8">
        <w:rPr>
          <w:szCs w:val="24"/>
          <w:lang w:val="cy-GB"/>
        </w:rPr>
        <w:t>iant</w:t>
      </w:r>
      <w:r w:rsidR="00CD7D08" w:rsidRPr="00AE2DB8">
        <w:rPr>
          <w:szCs w:val="24"/>
          <w:lang w:val="cy-GB"/>
        </w:rPr>
        <w:t>, profiadau a safbwyntiau). Dyl</w:t>
      </w:r>
      <w:r w:rsidRPr="00AE2DB8">
        <w:rPr>
          <w:szCs w:val="24"/>
          <w:lang w:val="cy-GB"/>
        </w:rPr>
        <w:t>ai'r dadansoddiad ganolbwyntio</w:t>
      </w:r>
      <w:r w:rsidR="00CD7D08" w:rsidRPr="00AE2DB8">
        <w:rPr>
          <w:szCs w:val="24"/>
          <w:lang w:val="cy-GB"/>
        </w:rPr>
        <w:t xml:space="preserve"> ar nodweddion gwarchodedig gan fod statws economaidd-g</w:t>
      </w:r>
      <w:r w:rsidR="00271474" w:rsidRPr="00AE2DB8">
        <w:rPr>
          <w:szCs w:val="24"/>
          <w:lang w:val="cy-GB"/>
        </w:rPr>
        <w:t>ymdeithasol yn aml yn cyd-fynd â meysydd</w:t>
      </w:r>
      <w:r w:rsidRPr="00AE2DB8">
        <w:rPr>
          <w:szCs w:val="24"/>
          <w:lang w:val="cy-GB"/>
        </w:rPr>
        <w:t xml:space="preserve"> eraill o anfantais.</w:t>
      </w:r>
    </w:p>
    <w:p w:rsidR="00CD7D08" w:rsidRPr="00AE2DB8" w:rsidRDefault="005C7BBC" w:rsidP="00CD7D08">
      <w:pPr>
        <w:spacing w:before="100" w:beforeAutospacing="1" w:line="360" w:lineRule="auto"/>
        <w:rPr>
          <w:szCs w:val="24"/>
          <w:lang w:val="cy-GB"/>
        </w:rPr>
      </w:pPr>
      <w:r w:rsidRPr="00AE2DB8">
        <w:rPr>
          <w:szCs w:val="24"/>
          <w:lang w:val="cy-GB"/>
        </w:rPr>
        <w:t>Bydd y rôl yn cynnwys:</w:t>
      </w:r>
    </w:p>
    <w:p w:rsidR="005C7BBC" w:rsidRPr="00AE2DB8" w:rsidRDefault="00CD7D08" w:rsidP="005C7BBC">
      <w:pPr>
        <w:spacing w:before="100" w:beforeAutospacing="1" w:line="240" w:lineRule="auto"/>
        <w:rPr>
          <w:szCs w:val="24"/>
          <w:lang w:val="cy-GB"/>
        </w:rPr>
      </w:pPr>
      <w:r w:rsidRPr="00AE2DB8">
        <w:rPr>
          <w:szCs w:val="24"/>
          <w:lang w:val="cy-GB"/>
        </w:rPr>
        <w:t>1. Trafod gyda thimau polisi i dde</w:t>
      </w:r>
      <w:r w:rsidR="005C7BBC" w:rsidRPr="00AE2DB8">
        <w:rPr>
          <w:szCs w:val="24"/>
          <w:lang w:val="cy-GB"/>
        </w:rPr>
        <w:t>al</w:t>
      </w:r>
      <w:r w:rsidR="00271474" w:rsidRPr="00AE2DB8">
        <w:rPr>
          <w:szCs w:val="24"/>
          <w:lang w:val="cy-GB"/>
        </w:rPr>
        <w:t>l eu hanghenion o ran</w:t>
      </w:r>
      <w:r w:rsidR="005C7BBC" w:rsidRPr="00AE2DB8">
        <w:rPr>
          <w:szCs w:val="24"/>
          <w:lang w:val="cy-GB"/>
        </w:rPr>
        <w:t xml:space="preserve"> </w:t>
      </w:r>
      <w:r w:rsidR="00271474" w:rsidRPr="00AE2DB8">
        <w:rPr>
          <w:szCs w:val="24"/>
          <w:lang w:val="cy-GB"/>
        </w:rPr>
        <w:t>g</w:t>
      </w:r>
      <w:r w:rsidR="005C7BBC" w:rsidRPr="00AE2DB8">
        <w:rPr>
          <w:szCs w:val="24"/>
          <w:lang w:val="cy-GB"/>
        </w:rPr>
        <w:t>wybodaeth</w:t>
      </w:r>
      <w:r w:rsidR="005C7BBC" w:rsidRPr="00AE2DB8">
        <w:rPr>
          <w:szCs w:val="24"/>
          <w:lang w:val="cy-GB"/>
        </w:rPr>
        <w:br/>
        <w:t>2. Nodi ffynonellau arolygon</w:t>
      </w:r>
      <w:r w:rsidRPr="00AE2DB8">
        <w:rPr>
          <w:szCs w:val="24"/>
          <w:lang w:val="cy-GB"/>
        </w:rPr>
        <w:t xml:space="preserve"> cymdeithasol perthnasol yn o</w:t>
      </w:r>
      <w:r w:rsidR="005C7BBC" w:rsidRPr="00AE2DB8">
        <w:rPr>
          <w:szCs w:val="24"/>
          <w:lang w:val="cy-GB"/>
        </w:rPr>
        <w:t>gystal â'r Arolwg Cenedlaethol</w:t>
      </w:r>
      <w:r w:rsidR="005C7BBC" w:rsidRPr="00AE2DB8">
        <w:rPr>
          <w:szCs w:val="24"/>
          <w:lang w:val="cy-GB"/>
        </w:rPr>
        <w:br/>
      </w:r>
      <w:r w:rsidRPr="00AE2DB8">
        <w:rPr>
          <w:szCs w:val="24"/>
          <w:lang w:val="cy-GB"/>
        </w:rPr>
        <w:t>3. Dadansoddi'r canlyniadau gan ddefnyddio dulliau fel at</w:t>
      </w:r>
      <w:r w:rsidR="005C7BBC" w:rsidRPr="00AE2DB8">
        <w:rPr>
          <w:szCs w:val="24"/>
          <w:lang w:val="cy-GB"/>
        </w:rPr>
        <w:t>chweliad logistaidd a dadansoddiad</w:t>
      </w:r>
      <w:r w:rsidRPr="00AE2DB8">
        <w:rPr>
          <w:szCs w:val="24"/>
          <w:lang w:val="cy-GB"/>
        </w:rPr>
        <w:t xml:space="preserve"> dosbarth cudd i nodi</w:t>
      </w:r>
      <w:r w:rsidR="005C7BBC" w:rsidRPr="00AE2DB8">
        <w:rPr>
          <w:szCs w:val="24"/>
          <w:lang w:val="cy-GB"/>
        </w:rPr>
        <w:t xml:space="preserve"> a deall grwpiau difreintiedig</w:t>
      </w:r>
      <w:r w:rsidR="005C7BBC" w:rsidRPr="00AE2DB8">
        <w:rPr>
          <w:szCs w:val="24"/>
          <w:lang w:val="cy-GB"/>
        </w:rPr>
        <w:br/>
      </w:r>
      <w:r w:rsidRPr="00AE2DB8">
        <w:rPr>
          <w:szCs w:val="24"/>
          <w:lang w:val="cy-GB"/>
        </w:rPr>
        <w:t>4. Adrodd i gydweithwyr polisi a dadansodd</w:t>
      </w:r>
      <w:r w:rsidR="005C7BBC" w:rsidRPr="00AE2DB8">
        <w:rPr>
          <w:szCs w:val="24"/>
          <w:lang w:val="cy-GB"/>
        </w:rPr>
        <w:t>i</w:t>
      </w:r>
      <w:r w:rsidRPr="00AE2DB8">
        <w:rPr>
          <w:szCs w:val="24"/>
          <w:lang w:val="cy-GB"/>
        </w:rPr>
        <w:t xml:space="preserve"> ar ganfyddiadau, gan gynnwys tebygrwydd a gwahaniaethau mewn patrymau a geir rhwng yr Arolwg Ce</w:t>
      </w:r>
      <w:r w:rsidR="005C7BBC" w:rsidRPr="00AE2DB8">
        <w:rPr>
          <w:szCs w:val="24"/>
          <w:lang w:val="cy-GB"/>
        </w:rPr>
        <w:t>nedlaethol a ffynonellau eraill</w:t>
      </w:r>
    </w:p>
    <w:p w:rsidR="007A7C8F" w:rsidRPr="00AE2DB8" w:rsidRDefault="008E22C4" w:rsidP="00CD7D08">
      <w:pPr>
        <w:spacing w:before="100" w:beforeAutospacing="1" w:line="360" w:lineRule="auto"/>
        <w:rPr>
          <w:rStyle w:val="SubtleEmphasis"/>
          <w:i w:val="0"/>
          <w:iCs w:val="0"/>
          <w:szCs w:val="24"/>
          <w:lang w:val="cy-GB"/>
        </w:rPr>
      </w:pPr>
      <w:r w:rsidRPr="00AE2DB8">
        <w:rPr>
          <w:rStyle w:val="SubtleEmphasis"/>
          <w:rFonts w:cs="Arial"/>
          <w:lang w:val="cy-GB"/>
        </w:rPr>
        <w:t>Canlyniadau prosiect</w:t>
      </w:r>
      <w:r w:rsidR="00242580" w:rsidRPr="00AE2DB8">
        <w:rPr>
          <w:rStyle w:val="SubtleEmphasis"/>
          <w:rFonts w:cs="Arial"/>
          <w:lang w:val="cy-GB"/>
        </w:rPr>
        <w:t xml:space="preserve"> a ragwelir</w:t>
      </w:r>
      <w:r w:rsidRPr="00AE2DB8">
        <w:rPr>
          <w:rStyle w:val="SubtleEmphasis"/>
          <w:rFonts w:cs="Arial"/>
          <w:lang w:val="cy-GB"/>
        </w:rPr>
        <w:t>:</w:t>
      </w:r>
    </w:p>
    <w:p w:rsidR="007A7C8F" w:rsidRPr="00AE2DB8" w:rsidRDefault="006B5075" w:rsidP="006B5075">
      <w:pPr>
        <w:numPr>
          <w:ilvl w:val="0"/>
          <w:numId w:val="4"/>
        </w:numPr>
        <w:spacing w:after="0" w:line="360" w:lineRule="auto"/>
        <w:ind w:left="714" w:hanging="357"/>
        <w:rPr>
          <w:rFonts w:cs="Arial"/>
          <w:iCs/>
          <w:lang w:val="cy-GB"/>
        </w:rPr>
      </w:pPr>
      <w:r w:rsidRPr="00AE2DB8">
        <w:rPr>
          <w:rFonts w:cs="Arial"/>
          <w:iCs/>
          <w:lang w:val="cy-GB"/>
        </w:rPr>
        <w:t>D</w:t>
      </w:r>
      <w:r w:rsidR="008E22C4" w:rsidRPr="00AE2DB8">
        <w:rPr>
          <w:rFonts w:cs="Arial"/>
          <w:iCs/>
          <w:lang w:val="cy-GB"/>
        </w:rPr>
        <w:t xml:space="preserve">ata a dadansoddiadau o ansawdd uchel i gynorthwyo dealltwriaeth o'r prosiect </w:t>
      </w:r>
    </w:p>
    <w:p w:rsidR="006B5075" w:rsidRPr="00AE2DB8" w:rsidRDefault="006B5075" w:rsidP="006B5075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Cs w:val="24"/>
          <w:lang w:val="cy-GB"/>
        </w:rPr>
      </w:pPr>
      <w:r w:rsidRPr="00AE2DB8">
        <w:rPr>
          <w:szCs w:val="24"/>
          <w:lang w:val="cy-GB"/>
        </w:rPr>
        <w:t>A</w:t>
      </w:r>
      <w:r w:rsidR="001C1B6F" w:rsidRPr="00AE2DB8">
        <w:rPr>
          <w:szCs w:val="24"/>
          <w:lang w:val="cy-GB"/>
        </w:rPr>
        <w:t>droddiad byr y gellir ei gyhoeddi</w:t>
      </w:r>
      <w:r w:rsidR="00271474" w:rsidRPr="00AE2DB8">
        <w:rPr>
          <w:szCs w:val="24"/>
          <w:lang w:val="cy-GB"/>
        </w:rPr>
        <w:t>,</w:t>
      </w:r>
      <w:r w:rsidR="001C1B6F" w:rsidRPr="00AE2DB8">
        <w:rPr>
          <w:szCs w:val="24"/>
          <w:lang w:val="cy-GB"/>
        </w:rPr>
        <w:t xml:space="preserve"> yn canolbwyntio ar ganfyddiadau mewn ffordd sy’n ddealladwy i bobl nad ydynt yn arbenigwyr, yn hytrach nag adroddiad ar fanylion technegol</w:t>
      </w:r>
    </w:p>
    <w:p w:rsidR="007A7C8F" w:rsidRPr="00AE2DB8" w:rsidRDefault="008E22C4" w:rsidP="006B5075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Cs w:val="24"/>
          <w:lang w:val="cy-GB"/>
        </w:rPr>
      </w:pPr>
      <w:r w:rsidRPr="00AE2DB8">
        <w:rPr>
          <w:rFonts w:cs="Arial"/>
          <w:iCs/>
          <w:lang w:val="cy-GB"/>
        </w:rPr>
        <w:t>Cystrawen anodedig ar gyfer cynnal y dadansoddiad, gan gynnwys unrhyw waith paratoi data (ee ailgodio newidynnau)</w:t>
      </w:r>
    </w:p>
    <w:p w:rsidR="00DF5154" w:rsidRPr="00AE2DB8" w:rsidRDefault="001C1B6F" w:rsidP="00DF51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Arial"/>
          <w:iCs/>
          <w:lang w:val="cy-GB"/>
        </w:rPr>
      </w:pPr>
      <w:r w:rsidRPr="00AE2DB8">
        <w:rPr>
          <w:rFonts w:eastAsia="Times New Roman" w:cs="Arial"/>
          <w:iCs/>
          <w:lang w:val="cy-GB"/>
        </w:rPr>
        <w:t>Cyflwyniad i swyddogion polisi ar ganfyddiadau’r adroddiad</w:t>
      </w:r>
    </w:p>
    <w:p w:rsidR="001C1B6F" w:rsidRPr="00AE2DB8" w:rsidRDefault="00271474" w:rsidP="001C1B6F">
      <w:pPr>
        <w:pStyle w:val="Heading1"/>
        <w:spacing w:line="360" w:lineRule="auto"/>
        <w:rPr>
          <w:rFonts w:eastAsiaTheme="minorEastAsia" w:cs="Arial"/>
          <w:b w:val="0"/>
          <w:bCs w:val="0"/>
          <w:iCs/>
          <w:sz w:val="22"/>
          <w:szCs w:val="22"/>
          <w:lang w:val="cy-GB"/>
        </w:rPr>
      </w:pPr>
      <w:r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Er mwyn c</w:t>
      </w:r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ael syniad o'r hyn sydd ei angen, gallwch edrych ar allbynnau interniaethau doethuriaeth</w:t>
      </w:r>
      <w:r w:rsidR="00691804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 blaenorol a weithiodd</w:t>
      </w:r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 gyda data'r Arolwg Cenedlaethol megis: Adroddiadau ymchwil "rhagfynegyddion allweddol" byr ar </w:t>
      </w:r>
      <w:hyperlink r:id="rId15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amddifadedd materol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6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dylanwadu ar benderfyniadau </w:t>
        </w:r>
        <w:r w:rsidR="00931478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mewn ardal </w:t>
        </w:r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leol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7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teimlad o ddiogelwch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18" w:history="1">
        <w:r w:rsidR="00931478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synnwyr</w:t>
        </w:r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 xml:space="preserve"> o gymuned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a </w:t>
      </w:r>
      <w:hyperlink r:id="rId19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siarad Cymraeg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. Bwletinau ystadegol ar </w:t>
      </w:r>
      <w:hyperlink r:id="rId20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dlodi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</w:t>
      </w:r>
      <w:hyperlink r:id="rId21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unigrwydd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 xml:space="preserve">, a </w:t>
      </w:r>
      <w:hyperlink r:id="rId22" w:history="1">
        <w:r w:rsidR="001C1B6F" w:rsidRPr="00AE2DB8">
          <w:rPr>
            <w:rStyle w:val="Hyperlink"/>
            <w:rFonts w:eastAsiaTheme="minorEastAsia" w:cs="Arial"/>
            <w:b w:val="0"/>
            <w:bCs w:val="0"/>
            <w:iCs/>
            <w:sz w:val="22"/>
            <w:szCs w:val="22"/>
            <w:lang w:val="cy-GB"/>
          </w:rPr>
          <w:t>gwirfoddoli a gofalu</w:t>
        </w:r>
      </w:hyperlink>
      <w:r w:rsidR="001C1B6F" w:rsidRPr="00AE2DB8">
        <w:rPr>
          <w:rFonts w:eastAsiaTheme="minorEastAsia" w:cs="Arial"/>
          <w:b w:val="0"/>
          <w:bCs w:val="0"/>
          <w:iCs/>
          <w:sz w:val="22"/>
          <w:szCs w:val="22"/>
          <w:lang w:val="cy-GB"/>
        </w:rPr>
        <w:t>.</w:t>
      </w:r>
    </w:p>
    <w:p w:rsidR="001C1B6F" w:rsidRPr="00AE2DB8" w:rsidRDefault="001C1B6F" w:rsidP="006621D3">
      <w:pPr>
        <w:pStyle w:val="Heading1"/>
        <w:rPr>
          <w:rFonts w:eastAsiaTheme="minorEastAsia" w:cs="Arial"/>
          <w:b w:val="0"/>
          <w:bCs w:val="0"/>
          <w:iCs/>
          <w:sz w:val="22"/>
          <w:szCs w:val="22"/>
          <w:lang w:val="cy-GB"/>
        </w:rPr>
      </w:pPr>
    </w:p>
    <w:p w:rsidR="006621D3" w:rsidRPr="00AE2DB8" w:rsidRDefault="008E22C4" w:rsidP="006621D3">
      <w:pPr>
        <w:pStyle w:val="Heading1"/>
        <w:rPr>
          <w:rFonts w:eastAsia="Times New Roman" w:cs="Arial"/>
          <w:lang w:val="cy-GB"/>
        </w:rPr>
      </w:pPr>
      <w:r w:rsidRPr="00AE2DB8">
        <w:rPr>
          <w:rFonts w:eastAsia="Times New Roman"/>
          <w:lang w:val="cy-GB"/>
        </w:rPr>
        <w:t>Cyfrifoldebau a gofynion</w:t>
      </w:r>
      <w:r w:rsidR="00242580" w:rsidRPr="00AE2DB8">
        <w:rPr>
          <w:rFonts w:eastAsia="Times New Roman"/>
          <w:lang w:val="cy-GB"/>
        </w:rPr>
        <w:t xml:space="preserve"> yr</w:t>
      </w:r>
      <w:r w:rsidRPr="00AE2DB8">
        <w:rPr>
          <w:rFonts w:eastAsia="Times New Roman"/>
          <w:lang w:val="cy-GB"/>
        </w:rPr>
        <w:t xml:space="preserve"> interniaeth </w:t>
      </w:r>
    </w:p>
    <w:p w:rsidR="007F4B1A" w:rsidRPr="00AE2DB8" w:rsidRDefault="007F4B1A" w:rsidP="007F4B1A">
      <w:pPr>
        <w:rPr>
          <w:rFonts w:cs="Arial"/>
          <w:lang w:val="cy-GB"/>
        </w:rPr>
      </w:pPr>
      <w:r w:rsidRPr="00AE2DB8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AE2DB8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:rsidR="007F4B1A" w:rsidRPr="00AE2DB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AE2DB8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07A7C8F" w:rsidRPr="00AE2DB8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AE2DB8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:rsidR="007A7C8F" w:rsidRPr="00AE2DB8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AE2DB8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:rsidR="007A7C8F" w:rsidRPr="00AE2DB8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AE2DB8">
        <w:rPr>
          <w:iCs/>
          <w:lang w:val="cy-GB"/>
        </w:rPr>
        <w:t>Sgiliau dadansoddi data cryf, gan gynnwys dadansoddiadau atchweliad a'r profiad o weit</w:t>
      </w:r>
      <w:r w:rsidR="00931478" w:rsidRPr="00AE2DB8">
        <w:rPr>
          <w:iCs/>
          <w:lang w:val="cy-GB"/>
        </w:rPr>
        <w:t>hio gyda data arolygon meintiol</w:t>
      </w:r>
      <w:r w:rsidRPr="00AE2DB8">
        <w:rPr>
          <w:iCs/>
          <w:lang w:val="cy-GB"/>
        </w:rPr>
        <w:t xml:space="preserve"> </w:t>
      </w:r>
    </w:p>
    <w:p w:rsidR="000763E7" w:rsidRPr="00AE2DB8" w:rsidRDefault="008E22C4" w:rsidP="000763E7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AE2DB8">
        <w:rPr>
          <w:lang w:val="cy-GB"/>
        </w:rPr>
        <w:t>Prof</w:t>
      </w:r>
      <w:r w:rsidR="00314AEB" w:rsidRPr="00AE2DB8">
        <w:rPr>
          <w:lang w:val="cy-GB"/>
        </w:rPr>
        <w:t>iad o drin a defnyddio data yn</w:t>
      </w:r>
      <w:r w:rsidRPr="00AE2DB8">
        <w:rPr>
          <w:lang w:val="cy-GB"/>
        </w:rPr>
        <w:t xml:space="preserve"> Stata neu S</w:t>
      </w:r>
      <w:r w:rsidR="00314AEB" w:rsidRPr="00AE2DB8">
        <w:rPr>
          <w:lang w:val="cy-GB"/>
        </w:rPr>
        <w:t>PSS</w:t>
      </w:r>
      <w:r w:rsidR="000763E7" w:rsidRPr="00AE2DB8">
        <w:rPr>
          <w:iCs/>
          <w:lang w:val="cy-GB"/>
        </w:rPr>
        <w:t xml:space="preserve">, </w:t>
      </w:r>
      <w:r w:rsidR="00931478" w:rsidRPr="00AE2DB8">
        <w:rPr>
          <w:iCs/>
          <w:lang w:val="cy-GB"/>
        </w:rPr>
        <w:t>neu’r gallu i ddysgu sut mae gwneud hynny yn gyflym</w:t>
      </w:r>
    </w:p>
    <w:p w:rsidR="00D1772E" w:rsidRPr="00AE2DB8" w:rsidRDefault="008E22C4" w:rsidP="003F4D40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AE2DB8">
        <w:rPr>
          <w:lang w:val="cy-GB"/>
        </w:rPr>
        <w:t>Y gallu i gynhyrchu tablau croes a siartiau sydd wedi eu dylunio'n dda, ac i lunio dogfennau cryno sydd wedi eu hysgrifennu'n dda i gyflwyno deunydd technegol</w:t>
      </w:r>
      <w:r w:rsidR="00931478" w:rsidRPr="00AE2DB8">
        <w:rPr>
          <w:lang w:val="cy-GB"/>
        </w:rPr>
        <w:t xml:space="preserve"> mewn fformat hawdd ei ddeall</w:t>
      </w:r>
    </w:p>
    <w:p w:rsidR="000763E7" w:rsidRPr="00AE2DB8" w:rsidRDefault="00931478" w:rsidP="00092426">
      <w:pPr>
        <w:numPr>
          <w:ilvl w:val="0"/>
          <w:numId w:val="4"/>
        </w:numPr>
        <w:spacing w:after="100" w:afterAutospacing="1" w:line="360" w:lineRule="auto"/>
        <w:ind w:left="714" w:hanging="357"/>
        <w:rPr>
          <w:lang w:val="cy-GB"/>
        </w:rPr>
      </w:pPr>
      <w:r w:rsidRPr="00AE2DB8">
        <w:rPr>
          <w:lang w:val="cy-GB"/>
        </w:rPr>
        <w:t>Y gallu i drafod â’r tîm polisi i ddeall eu hanghenion a chynnal ymchwil ddesg i nodi ffactorau perthnasol</w:t>
      </w:r>
    </w:p>
    <w:p w:rsidR="000763E7" w:rsidRPr="00AE2DB8" w:rsidRDefault="00931478" w:rsidP="000763E7">
      <w:pPr>
        <w:numPr>
          <w:ilvl w:val="0"/>
          <w:numId w:val="4"/>
        </w:numPr>
        <w:spacing w:after="100" w:afterAutospacing="1" w:line="360" w:lineRule="auto"/>
        <w:ind w:left="714" w:hanging="357"/>
        <w:rPr>
          <w:lang w:val="cy-GB"/>
        </w:rPr>
      </w:pPr>
      <w:r w:rsidRPr="00AE2DB8">
        <w:rPr>
          <w:lang w:val="cy-GB"/>
        </w:rPr>
        <w:t>Y gallu i roi cyflwyniadau cryno a diddorol sy’n addas i gynulleidfa annhechnegol</w:t>
      </w:r>
    </w:p>
    <w:p w:rsidR="000763E7" w:rsidRPr="00AE2DB8" w:rsidRDefault="00931478" w:rsidP="000763E7">
      <w:pPr>
        <w:autoSpaceDE w:val="0"/>
        <w:autoSpaceDN w:val="0"/>
        <w:adjustRightInd w:val="0"/>
        <w:spacing w:after="0"/>
        <w:rPr>
          <w:szCs w:val="24"/>
          <w:lang w:val="cy-GB" w:eastAsia="en-GB"/>
        </w:rPr>
      </w:pPr>
      <w:r w:rsidRPr="00AE2DB8">
        <w:rPr>
          <w:rFonts w:eastAsia="Times New Roman"/>
          <w:szCs w:val="24"/>
          <w:lang w:val="cy-GB" w:eastAsia="en-GB"/>
        </w:rPr>
        <w:t>Mae’</w:t>
      </w:r>
      <w:r w:rsidR="00691804" w:rsidRPr="00AE2DB8">
        <w:rPr>
          <w:rFonts w:eastAsia="Times New Roman"/>
          <w:szCs w:val="24"/>
          <w:lang w:val="cy-GB" w:eastAsia="en-GB"/>
        </w:rPr>
        <w:t>r interniaeth yn rhoi</w:t>
      </w:r>
      <w:r w:rsidRPr="00AE2DB8">
        <w:rPr>
          <w:rFonts w:eastAsia="Times New Roman"/>
          <w:szCs w:val="24"/>
          <w:lang w:val="cy-GB" w:eastAsia="en-GB"/>
        </w:rPr>
        <w:t xml:space="preserve"> cyfle i chi weithio yn y maes polisi newydd ac uchel ei broffil hwn</w:t>
      </w:r>
      <w:r w:rsidR="000763E7" w:rsidRPr="00AE2DB8">
        <w:rPr>
          <w:rFonts w:eastAsia="Times New Roman"/>
          <w:szCs w:val="24"/>
          <w:lang w:val="cy-GB" w:eastAsia="en-GB"/>
        </w:rPr>
        <w:t xml:space="preserve">. </w:t>
      </w:r>
      <w:r w:rsidR="00691804" w:rsidRPr="00AE2DB8">
        <w:rPr>
          <w:rFonts w:eastAsia="Times New Roman"/>
          <w:szCs w:val="24"/>
          <w:lang w:val="cy-GB" w:eastAsia="en-GB"/>
        </w:rPr>
        <w:t>Byddwch yn cael mewnwelediad i</w:t>
      </w:r>
      <w:r w:rsidRPr="00AE2DB8">
        <w:rPr>
          <w:rFonts w:eastAsia="Times New Roman"/>
          <w:szCs w:val="24"/>
          <w:lang w:val="cy-GB" w:eastAsia="en-GB"/>
        </w:rPr>
        <w:t xml:space="preserve"> waith Llywodraeth Cymru, </w:t>
      </w:r>
      <w:r w:rsidR="00691804" w:rsidRPr="00AE2DB8">
        <w:rPr>
          <w:rFonts w:eastAsia="Times New Roman"/>
          <w:szCs w:val="24"/>
          <w:lang w:val="cy-GB" w:eastAsia="en-GB"/>
        </w:rPr>
        <w:t xml:space="preserve">ac </w:t>
      </w:r>
      <w:r w:rsidRPr="00AE2DB8">
        <w:rPr>
          <w:rFonts w:eastAsia="Times New Roman"/>
          <w:szCs w:val="24"/>
          <w:lang w:val="cy-GB" w:eastAsia="en-GB"/>
        </w:rPr>
        <w:t xml:space="preserve">yn defnyddio eich sgiliau ymchwil ac ystadegau i ddadansoddi setiau </w:t>
      </w:r>
      <w:r w:rsidR="00691804" w:rsidRPr="00AE2DB8">
        <w:rPr>
          <w:rFonts w:eastAsia="Times New Roman"/>
          <w:szCs w:val="24"/>
          <w:lang w:val="cy-GB" w:eastAsia="en-GB"/>
        </w:rPr>
        <w:t>mawr o d</w:t>
      </w:r>
      <w:r w:rsidRPr="00AE2DB8">
        <w:rPr>
          <w:rFonts w:eastAsia="Times New Roman"/>
          <w:szCs w:val="24"/>
          <w:lang w:val="cy-GB" w:eastAsia="en-GB"/>
        </w:rPr>
        <w:t>data o ansawdd uchel er mwyn dylanwadu ar benderfyniadau polisi. Byddwch hefyd yn datblygu rhagor ar sgiliau ymchwil hanfodol fel ysgrifennu a chyflwyno ar gyfer cynulleidfa annhechnegol</w:t>
      </w:r>
      <w:r w:rsidR="000763E7" w:rsidRPr="00AE2DB8">
        <w:rPr>
          <w:rFonts w:eastAsia="Times New Roman"/>
          <w:szCs w:val="24"/>
          <w:lang w:val="cy-GB" w:eastAsia="en-GB"/>
        </w:rPr>
        <w:t>.</w:t>
      </w:r>
    </w:p>
    <w:p w:rsidR="00FC6572" w:rsidRPr="00AE2DB8" w:rsidRDefault="008E22C4" w:rsidP="003F4D40">
      <w:pPr>
        <w:pStyle w:val="Heading1"/>
        <w:rPr>
          <w:sz w:val="24"/>
          <w:lang w:val="cy-GB"/>
        </w:rPr>
      </w:pPr>
      <w:r w:rsidRPr="00AE2DB8">
        <w:rPr>
          <w:lang w:val="cy-GB"/>
        </w:rPr>
        <w:t>Dyddiad dechrau'r interniaeth</w:t>
      </w:r>
    </w:p>
    <w:p w:rsidR="00962D45" w:rsidRPr="00AE2DB8" w:rsidRDefault="000B3516" w:rsidP="00962D45">
      <w:pPr>
        <w:rPr>
          <w:rFonts w:eastAsiaTheme="minorHAnsi"/>
          <w:lang w:val="cy-GB"/>
        </w:rPr>
      </w:pPr>
      <w:r w:rsidRPr="00AE2DB8">
        <w:rPr>
          <w:rFonts w:eastAsiaTheme="minorHAnsi"/>
          <w:lang w:val="cy-GB"/>
        </w:rPr>
        <w:t>Ma</w:t>
      </w:r>
      <w:r w:rsidR="00931478" w:rsidRPr="00AE2DB8">
        <w:rPr>
          <w:rFonts w:eastAsiaTheme="minorHAnsi"/>
          <w:lang w:val="cy-GB"/>
        </w:rPr>
        <w:t>w</w:t>
      </w:r>
      <w:r w:rsidRPr="00AE2DB8">
        <w:rPr>
          <w:rFonts w:eastAsiaTheme="minorHAnsi"/>
          <w:lang w:val="cy-GB"/>
        </w:rPr>
        <w:t>r</w:t>
      </w:r>
      <w:r w:rsidR="00931478" w:rsidRPr="00AE2DB8">
        <w:rPr>
          <w:rFonts w:eastAsiaTheme="minorHAnsi"/>
          <w:lang w:val="cy-GB"/>
        </w:rPr>
        <w:t>t</w:t>
      </w:r>
      <w:r w:rsidRPr="00AE2DB8">
        <w:rPr>
          <w:rFonts w:eastAsiaTheme="minorHAnsi"/>
          <w:lang w:val="cy-GB"/>
        </w:rPr>
        <w:t>h</w:t>
      </w:r>
      <w:r w:rsidR="008E22C4" w:rsidRPr="00AE2DB8">
        <w:rPr>
          <w:rFonts w:eastAsiaTheme="minorHAnsi"/>
          <w:lang w:val="cy-GB"/>
        </w:rPr>
        <w:t xml:space="preserve"> 202</w:t>
      </w:r>
      <w:r w:rsidRPr="00AE2DB8">
        <w:rPr>
          <w:rFonts w:eastAsiaTheme="minorHAnsi"/>
          <w:lang w:val="cy-GB"/>
        </w:rPr>
        <w:t>1</w:t>
      </w:r>
      <w:r w:rsidR="008E22C4" w:rsidRPr="00AE2DB8">
        <w:rPr>
          <w:rFonts w:eastAsiaTheme="minorHAnsi"/>
          <w:lang w:val="cy-GB"/>
        </w:rPr>
        <w:t xml:space="preserve"> (</w:t>
      </w:r>
      <w:r w:rsidR="00314AEB" w:rsidRPr="00AE2DB8">
        <w:rPr>
          <w:rFonts w:eastAsiaTheme="minorHAnsi"/>
          <w:lang w:val="cy-GB"/>
        </w:rPr>
        <w:t>union d</w:t>
      </w:r>
      <w:r w:rsidR="008E22C4" w:rsidRPr="00AE2DB8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:rsidR="00962D45" w:rsidRPr="00AE2DB8" w:rsidRDefault="008E22C4" w:rsidP="00962D45">
      <w:pPr>
        <w:pStyle w:val="Heading1"/>
        <w:rPr>
          <w:rFonts w:eastAsia="Times New Roman"/>
          <w:lang w:val="cy-GB"/>
        </w:rPr>
      </w:pPr>
      <w:r w:rsidRPr="00AE2DB8">
        <w:rPr>
          <w:rFonts w:eastAsia="Times New Roman"/>
          <w:lang w:val="cy-GB"/>
        </w:rPr>
        <w:t>Cyllid a chostau</w:t>
      </w:r>
    </w:p>
    <w:p w:rsidR="00962D45" w:rsidRPr="00AE2DB8" w:rsidRDefault="008E22C4" w:rsidP="00962D45">
      <w:pPr>
        <w:rPr>
          <w:lang w:val="cy-GB"/>
        </w:rPr>
      </w:pPr>
      <w:r w:rsidRPr="00AE2DB8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AE2DB8">
        <w:rPr>
          <w:lang w:val="cy-GB"/>
        </w:rPr>
        <w:t xml:space="preserve"> </w:t>
      </w:r>
      <w:hyperlink r:id="rId23" w:history="1">
        <w:r w:rsidRPr="00AE2DB8">
          <w:rPr>
            <w:rStyle w:val="Hyperlink"/>
            <w:lang w:val="cy-GB"/>
          </w:rPr>
          <w:t>enquiries@walesdtp.ac.uk</w:t>
        </w:r>
      </w:hyperlink>
    </w:p>
    <w:p w:rsidR="00FC6572" w:rsidRPr="00AE2DB8" w:rsidRDefault="008E22C4" w:rsidP="00962D45">
      <w:pPr>
        <w:pStyle w:val="Heading1"/>
        <w:rPr>
          <w:lang w:val="cy-GB"/>
        </w:rPr>
      </w:pPr>
      <w:r w:rsidRPr="00AE2DB8">
        <w:rPr>
          <w:lang w:val="cy-GB"/>
        </w:rPr>
        <w:t xml:space="preserve">Diogelwch </w:t>
      </w:r>
    </w:p>
    <w:p w:rsidR="00FC6572" w:rsidRPr="00AE2DB8" w:rsidRDefault="008E22C4" w:rsidP="00962D45">
      <w:p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FC6572" w:rsidRPr="00AE2DB8" w:rsidRDefault="008E22C4" w:rsidP="00962D45">
      <w:pPr>
        <w:rPr>
          <w:rFonts w:eastAsia="Times New Roman"/>
          <w:lang w:val="cy-GB" w:eastAsia="en-GB"/>
        </w:rPr>
      </w:pPr>
      <w:r w:rsidRPr="00AE2DB8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AE2DB8">
        <w:rPr>
          <w:rFonts w:eastAsia="Times New Roman"/>
          <w:lang w:val="cy-GB" w:eastAsia="en-GB"/>
        </w:rPr>
        <w:t>tri</w:t>
      </w:r>
      <w:r w:rsidRPr="00AE2DB8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AE2DB8">
        <w:rPr>
          <w:rFonts w:eastAsia="Times New Roman"/>
          <w:lang w:val="cy-GB" w:eastAsia="en-GB"/>
        </w:rPr>
        <w:t>ddogfen â llun</w:t>
      </w:r>
      <w:r w:rsidRPr="00AE2DB8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AE2DB8">
        <w:rPr>
          <w:rFonts w:eastAsia="Times New Roman"/>
          <w:lang w:val="cy-GB" w:eastAsia="en-GB"/>
        </w:rPr>
        <w:t>u, tystysgrif geni, P45 neu P60</w:t>
      </w:r>
      <w:r w:rsidRPr="00AE2DB8">
        <w:rPr>
          <w:rFonts w:eastAsia="Times New Roman"/>
          <w:lang w:val="cy-GB" w:eastAsia="en-GB"/>
        </w:rPr>
        <w:t>.</w:t>
      </w:r>
    </w:p>
    <w:p w:rsidR="00FC6572" w:rsidRPr="00AE2DB8" w:rsidRDefault="008E22C4" w:rsidP="00962D45">
      <w:pPr>
        <w:pStyle w:val="Heading1"/>
        <w:rPr>
          <w:lang w:val="cy-GB"/>
        </w:rPr>
      </w:pPr>
      <w:r w:rsidRPr="00AE2DB8">
        <w:rPr>
          <w:lang w:val="cy-GB"/>
        </w:rPr>
        <w:t xml:space="preserve">Ymholiadau </w:t>
      </w:r>
    </w:p>
    <w:p w:rsidR="00FC6572" w:rsidRPr="00FC4258" w:rsidRDefault="00CE2DE0" w:rsidP="00962D45">
      <w:pPr>
        <w:rPr>
          <w:lang w:val="cy-GB"/>
        </w:rPr>
      </w:pPr>
      <w:r w:rsidRPr="00AE2DB8">
        <w:rPr>
          <w:lang w:val="cy-GB"/>
        </w:rPr>
        <w:t xml:space="preserve">Dylid anfon unrhyw ymholiadau’n ymwneud â’r swydd neu’r broses gais at </w:t>
      </w:r>
      <w:r w:rsidR="00DF5154" w:rsidRPr="00AE2DB8">
        <w:rPr>
          <w:lang w:val="cy-GB"/>
        </w:rPr>
        <w:t>ellie.brodie@gov.wales</w:t>
      </w:r>
    </w:p>
    <w:p w:rsidR="00FC6572" w:rsidRPr="00FC4258" w:rsidRDefault="00FC6572" w:rsidP="00962D45">
      <w:pPr>
        <w:rPr>
          <w:lang w:val="cy-GB"/>
        </w:rPr>
      </w:pPr>
    </w:p>
    <w:sectPr w:rsidR="00FC6572" w:rsidRPr="00FC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CB2"/>
    <w:multiLevelType w:val="hybridMultilevel"/>
    <w:tmpl w:val="83FE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2767"/>
    <w:multiLevelType w:val="hybridMultilevel"/>
    <w:tmpl w:val="9E385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763E7"/>
    <w:rsid w:val="000A5BB4"/>
    <w:rsid w:val="000B2C67"/>
    <w:rsid w:val="000B3516"/>
    <w:rsid w:val="000D5849"/>
    <w:rsid w:val="000F5A92"/>
    <w:rsid w:val="00157984"/>
    <w:rsid w:val="001716B5"/>
    <w:rsid w:val="00174E98"/>
    <w:rsid w:val="001C1B6F"/>
    <w:rsid w:val="00204A11"/>
    <w:rsid w:val="00236DF1"/>
    <w:rsid w:val="00242580"/>
    <w:rsid w:val="00271474"/>
    <w:rsid w:val="002F7747"/>
    <w:rsid w:val="00301E09"/>
    <w:rsid w:val="00314AEB"/>
    <w:rsid w:val="003328BA"/>
    <w:rsid w:val="003945E4"/>
    <w:rsid w:val="003F443B"/>
    <w:rsid w:val="003F4D40"/>
    <w:rsid w:val="0045085A"/>
    <w:rsid w:val="004706FD"/>
    <w:rsid w:val="004B2AB9"/>
    <w:rsid w:val="004B65CA"/>
    <w:rsid w:val="005859DE"/>
    <w:rsid w:val="005A00AD"/>
    <w:rsid w:val="005C7BBC"/>
    <w:rsid w:val="005D7477"/>
    <w:rsid w:val="005F0861"/>
    <w:rsid w:val="00645D07"/>
    <w:rsid w:val="006621D3"/>
    <w:rsid w:val="006905D5"/>
    <w:rsid w:val="00691804"/>
    <w:rsid w:val="006A75FF"/>
    <w:rsid w:val="006B5075"/>
    <w:rsid w:val="006F177D"/>
    <w:rsid w:val="0073229A"/>
    <w:rsid w:val="007A7C8F"/>
    <w:rsid w:val="007D3D79"/>
    <w:rsid w:val="007E041D"/>
    <w:rsid w:val="007F4B1A"/>
    <w:rsid w:val="0082590C"/>
    <w:rsid w:val="008E2023"/>
    <w:rsid w:val="008E22C4"/>
    <w:rsid w:val="009216F9"/>
    <w:rsid w:val="00931478"/>
    <w:rsid w:val="00962D45"/>
    <w:rsid w:val="00A675BD"/>
    <w:rsid w:val="00AE2DB8"/>
    <w:rsid w:val="00B010AC"/>
    <w:rsid w:val="00B26D3E"/>
    <w:rsid w:val="00B55351"/>
    <w:rsid w:val="00C36B09"/>
    <w:rsid w:val="00C41F31"/>
    <w:rsid w:val="00C60889"/>
    <w:rsid w:val="00C62C46"/>
    <w:rsid w:val="00CC08BE"/>
    <w:rsid w:val="00CC66F0"/>
    <w:rsid w:val="00CD7D08"/>
    <w:rsid w:val="00CE2DE0"/>
    <w:rsid w:val="00D1772E"/>
    <w:rsid w:val="00D72799"/>
    <w:rsid w:val="00D849DF"/>
    <w:rsid w:val="00D95FBC"/>
    <w:rsid w:val="00DA11E4"/>
    <w:rsid w:val="00DB0109"/>
    <w:rsid w:val="00DD0E8B"/>
    <w:rsid w:val="00DD2D11"/>
    <w:rsid w:val="00DF5154"/>
    <w:rsid w:val="00E37631"/>
    <w:rsid w:val="00EB721F"/>
    <w:rsid w:val="00ED7417"/>
    <w:rsid w:val="00F07B35"/>
    <w:rsid w:val="00F41412"/>
    <w:rsid w:val="00F670E0"/>
    <w:rsid w:val="00F7792C"/>
    <w:rsid w:val="00F81430"/>
    <w:rsid w:val="00FC4258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llyw.cymru/y-ddyletswydd-economaidd-gymdeithasol" TargetMode="External" Id="rId13" /><Relationship Type="http://schemas.openxmlformats.org/officeDocument/2006/relationships/hyperlink" Target="https://llyw.cymru/synnwyr-o-gymuned-arolwg-cenedlaethol-cymru-ebrill-2018-i-fawrth-2019?_ga=2.52024170.291373928.1610529836-1641656799.1608286621" TargetMode="External" Id="rId18" /><Relationship Type="http://schemas.openxmlformats.org/officeDocument/2006/relationships/hyperlink" Target="https://llyw.cymru/unigrwydd-arolwg-cenedlaethol-cymru-ebrill-2016-i-mawrth-2017?_ga=2.253803083.291373928.1610529836-1641656799.1608286621" TargetMode="External" Id="rId21" /><Relationship Type="http://schemas.openxmlformats.org/officeDocument/2006/relationships/styles" Target="styles.xml" Id="rId7" /><Relationship Type="http://schemas.openxmlformats.org/officeDocument/2006/relationships/hyperlink" Target="https://llyw.cymru/y-ddyletswydd-economaidd-gymdeithasol?_ga=2.49018597.291373928.1610529836-1641656799.1608286621" TargetMode="External" Id="rId12" /><Relationship Type="http://schemas.openxmlformats.org/officeDocument/2006/relationships/hyperlink" Target="https://llyw.cymru/teimlon-ddiogel-mewn-ardal-leol-arolwg-cenedlaethol-cymru-ebrill-2018-i-fawrth-2019?_ga=2.52024170.291373928.1610529836-1641656799.1608286621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llyw.cymru/dylanwadu-ar-benderfyniadau-mewn-ardal-leol-arolwg-cenedlaethol-cymru-ebrill-2018-i-fawrth-2019?_ga=2.56693609.291373928.1610529836-1641656799.1608286621" TargetMode="External" Id="rId16" /><Relationship Type="http://schemas.openxmlformats.org/officeDocument/2006/relationships/hyperlink" Target="https://llyw.cymru/tlodi-arolwg-cenedlaethol-cymru-ebrill-2016-i-mawrth-2017?_ga=2.253803083.291373928.1610529836-1641656799.1608286621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hyperlink" Target="https://llyw.cymru/amddifadedd-materol-arolwg-cenedlaethol-cymru-ebrill-2018-i-fawrth-2019?_ga=2.11147255.291373928.1610529836-1641656799.1608286621" TargetMode="External" Id="rId15" /><Relationship Type="http://schemas.openxmlformats.org/officeDocument/2006/relationships/hyperlink" Target="mailto:enquiries@walesdtp.ac.uk" TargetMode="External" Id="rId23" /><Relationship Type="http://schemas.openxmlformats.org/officeDocument/2006/relationships/image" Target="media/image1.png" Id="rId10" /><Relationship Type="http://schemas.openxmlformats.org/officeDocument/2006/relationships/hyperlink" Target="https://llyw.cymru/siarad-cymraeg-arolwg-cenedlaethol-cymru-ebrill-2018-i-fawrth-2019?_ga=2.52024170.291373928.1610529836-1641656799.1608286621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llyw.cymru/arolwg-cenedlaethol-cymru?_ga=2.261879630.291373928.1610529836-1641656799.1608286621" TargetMode="External" Id="rId14" /><Relationship Type="http://schemas.openxmlformats.org/officeDocument/2006/relationships/hyperlink" Target="https://llyw.cymru/gwirfoddoli-gofalu-arolwg-cenedlaethol-cymru-ebrill-2016-i-mawrth-2017?_ga=2.22077304.291373928.1610529836-1641656799.1608286621" TargetMode="External" Id="rId22" /><Relationship Type="http://schemas.openxmlformats.org/officeDocument/2006/relationships/customXml" Target="/customXML/item6.xml" Id="Ra4fc09ac0efc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A33048161</value>
    </field>
    <field name="Objective-Title">
      <value order="0">01.2021. Analysis of survey data on socio-economic disadvantage and protected characteristics CYM</value>
    </field>
    <field name="Objective-Description">
      <value order="0"/>
    </field>
    <field name="Objective-CreationStamp">
      <value order="0">2021-01-19T13:49:12Z</value>
    </field>
    <field name="Objective-IsApproved">
      <value order="0">false</value>
    </field>
    <field name="Objective-IsPublished">
      <value order="0">true</value>
    </field>
    <field name="Objective-DatePublished">
      <value order="0">2021-01-19T13:49:26Z</value>
    </field>
    <field name="Objective-ModificationStamp">
      <value order="0">2021-01-19T13:49:26Z</value>
    </field>
    <field name="Objective-Owner">
      <value order="0">Browne Gott, Hannah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Published</value>
    </field>
    <field name="Objective-VersionId">
      <value order="0">vA65478057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12" ma:contentTypeDescription="Create a new document." ma:contentTypeScope="" ma:versionID="4ed8e8db7fea95c1632b90f3a2406857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d690eaed0c1616d83d2dc0e22fe767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05A3A-E06C-4F47-97A6-72678E2FA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7E8680-41F7-4F79-AA22-F911577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 Gott, Hannah (KAS)</dc:creator>
  <cp:lastModifiedBy>Browne Gott, Hannah (KAS)</cp:lastModifiedBy>
  <cp:revision>2</cp:revision>
  <dcterms:created xsi:type="dcterms:W3CDTF">2021-01-19T13:49:00Z</dcterms:created>
  <dcterms:modified xsi:type="dcterms:W3CDTF">2021-01-19T13:49:00Z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2021-01-19T13:49:16Z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2021-01-19T13:49:26Z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A33048161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2021-01-19T13:49:26Z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26" name="Objective-State">
    <vt:lpwstr>Published</vt:lpwstr>
  </property>
  <property fmtid="{D5CDD505-2E9C-101B-9397-08002B2CF9AE}" pid="27" name="Objective-Title">
    <vt:lpwstr>01.2021. Analysis of survey data on socio-economic disadvantage and protected characteristics CYM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vA65478057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