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B3718F" w:rsidRDefault="008E22C4" w:rsidP="0082590C">
      <w:pPr>
        <w:pStyle w:val="Heading1"/>
        <w:jc w:val="center"/>
        <w:rPr>
          <w:sz w:val="32"/>
          <w:szCs w:val="32"/>
        </w:rPr>
      </w:pPr>
      <w:r w:rsidRPr="00B371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B371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18F">
        <w:rPr>
          <w:sz w:val="32"/>
          <w:szCs w:val="32"/>
          <w:lang w:val="cy-GB"/>
        </w:rPr>
        <w:t xml:space="preserve">Teitl/enw'r prosiect </w:t>
      </w:r>
    </w:p>
    <w:p w:rsidR="0082590C" w:rsidRPr="00B3718F" w:rsidRDefault="0082590C" w:rsidP="0082590C"/>
    <w:p w:rsidR="005D7477" w:rsidRPr="00B3718F" w:rsidRDefault="008E22C4" w:rsidP="0073229A">
      <w:pPr>
        <w:pStyle w:val="Heading1"/>
      </w:pPr>
      <w:r w:rsidRPr="00B3718F">
        <w:rPr>
          <w:lang w:val="cy-GB"/>
        </w:rPr>
        <w:t>Crynodeb</w:t>
      </w:r>
    </w:p>
    <w:p w:rsidR="005D7477" w:rsidRPr="00B3718F" w:rsidRDefault="006B7957" w:rsidP="003F4D40">
      <w:pPr>
        <w:rPr>
          <w:lang w:val="cy-GB"/>
        </w:rPr>
      </w:pPr>
      <w:r w:rsidRPr="00B3718F">
        <w:rPr>
          <w:lang w:val="cy-GB"/>
        </w:rPr>
        <w:t>Dyma gyfle cyffrous i wneud lleoliad gwaith am dâl ar brosiect ar ran Llywodraeth Cymru</w:t>
      </w:r>
      <w:r w:rsidR="008E22C4" w:rsidRPr="00B3718F">
        <w:rPr>
          <w:lang w:val="cy-GB"/>
        </w:rPr>
        <w:t xml:space="preserve">. </w:t>
      </w:r>
      <w:r w:rsidR="00F33A27" w:rsidRPr="00B3718F">
        <w:rPr>
          <w:lang w:val="cy-GB"/>
        </w:rPr>
        <w:t xml:space="preserve">Bydd y prosiect yn cynnwys cwmpasu dichonoldeb a gofynion rhaglen ymchwil gyda thrigolion Cymru ynghylch twristiaeth. </w:t>
      </w:r>
      <w:r w:rsidR="008E22C4" w:rsidRPr="00B3718F">
        <w:rPr>
          <w:lang w:val="cy-GB"/>
        </w:rPr>
        <w:t xml:space="preserve"> </w:t>
      </w:r>
      <w:r w:rsidRPr="00B3718F">
        <w:rPr>
          <w:lang w:val="cy-GB"/>
        </w:rPr>
        <w:t>Bydd yr ymgeisydd llwyddiannus yn gweithio'n agos gyda swyddogion Llywodraeth Cymru a rhanddeiliaid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</w:t>
      </w:r>
      <w:r w:rsidR="008E22C4" w:rsidRPr="00B3718F">
        <w:rPr>
          <w:lang w:val="cy-GB"/>
        </w:rPr>
        <w:t>.</w:t>
      </w:r>
    </w:p>
    <w:p w:rsidR="005D7477" w:rsidRPr="00B3718F" w:rsidRDefault="009216F9" w:rsidP="0073229A">
      <w:pPr>
        <w:pStyle w:val="Heading1"/>
      </w:pPr>
      <w:r w:rsidRPr="00B3718F">
        <w:rPr>
          <w:lang w:val="cy-GB"/>
        </w:rPr>
        <w:t>Y</w:t>
      </w:r>
      <w:r w:rsidR="008E22C4" w:rsidRPr="00B3718F">
        <w:rPr>
          <w:lang w:val="cy-GB"/>
        </w:rPr>
        <w:t xml:space="preserve"> sefydliad </w:t>
      </w:r>
    </w:p>
    <w:p w:rsidR="006B7957" w:rsidRPr="00B3718F" w:rsidRDefault="006B7957" w:rsidP="006B7957">
      <w:pPr>
        <w:rPr>
          <w:rFonts w:cs="Arial"/>
          <w:lang w:val="en"/>
        </w:rPr>
      </w:pPr>
      <w:r w:rsidRPr="00B3718F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:rsidR="0073229A" w:rsidRPr="00B3718F" w:rsidRDefault="006B7957" w:rsidP="006B7957">
      <w:pPr>
        <w:rPr>
          <w:rFonts w:cs="Arial"/>
          <w:b/>
          <w:u w:val="single"/>
        </w:rPr>
      </w:pPr>
      <w:r w:rsidRPr="00B3718F">
        <w:rPr>
          <w:rFonts w:cs="Arial"/>
          <w:lang w:val="cy-GB"/>
        </w:rPr>
        <w:t>Yn benodol, bydd yr interniaeth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</w:t>
      </w:r>
      <w:r w:rsidR="008E22C4" w:rsidRPr="00B3718F">
        <w:rPr>
          <w:rFonts w:cs="Arial"/>
          <w:lang w:val="cy-GB"/>
        </w:rPr>
        <w:t xml:space="preserve">. </w:t>
      </w:r>
    </w:p>
    <w:p w:rsidR="005D7477" w:rsidRPr="00B3718F" w:rsidRDefault="009216F9" w:rsidP="0073229A">
      <w:pPr>
        <w:pStyle w:val="Heading1"/>
      </w:pPr>
      <w:r w:rsidRPr="00B3718F">
        <w:rPr>
          <w:lang w:val="cy-GB"/>
        </w:rPr>
        <w:t>Yr</w:t>
      </w:r>
      <w:r w:rsidR="008E22C4" w:rsidRPr="00B3718F">
        <w:rPr>
          <w:lang w:val="cy-GB"/>
        </w:rPr>
        <w:t xml:space="preserve"> interniaeth </w:t>
      </w:r>
    </w:p>
    <w:p w:rsidR="006B7957" w:rsidRPr="00B3718F" w:rsidRDefault="006B7957" w:rsidP="006B7957">
      <w:r w:rsidRPr="00B3718F">
        <w:rPr>
          <w:lang w:val="cy-GB"/>
        </w:rPr>
        <w:t xml:space="preserve">Bydd yr intern yn rhan o'r tîm sy'n gweithio ar </w:t>
      </w:r>
      <w:r w:rsidR="00F33A27" w:rsidRPr="00B3718F">
        <w:rPr>
          <w:lang w:val="cy-GB"/>
        </w:rPr>
        <w:t xml:space="preserve">Tîm Ymchwil a Mewnwelediad Croeso Cymru.   </w:t>
      </w:r>
      <w:r w:rsidRPr="00B3718F">
        <w:rPr>
          <w:lang w:val="cy-GB"/>
        </w:rPr>
        <w:t xml:space="preserve">Bydd yr interniaeth yn gyfle cyffrous i weithio wrth galon Llywodraeth Cymru.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:rsidR="006B7957" w:rsidRPr="00B3718F" w:rsidRDefault="006B7957" w:rsidP="006B7957">
      <w:pPr>
        <w:rPr>
          <w:rFonts w:eastAsia="Times New Roman" w:cs="Arial"/>
          <w:sz w:val="20"/>
          <w:szCs w:val="20"/>
          <w:lang w:eastAsia="en-GB"/>
        </w:rPr>
      </w:pPr>
      <w:r w:rsidRPr="00B3718F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B3718F">
        <w:rPr>
          <w:rFonts w:cs="Arial"/>
          <w:lang w:val="cy-GB"/>
        </w:rPr>
        <w:t>gynigir</w:t>
      </w:r>
      <w:proofErr w:type="spellEnd"/>
      <w:r w:rsidRPr="00B3718F">
        <w:rPr>
          <w:rFonts w:cs="Arial"/>
          <w:lang w:val="cy-GB"/>
        </w:rPr>
        <w:t xml:space="preserve"> yn ganolog gan Lywodraeth Cymru, a gall hyn gynnwys mentora, cysgodi, cefnogaeth gan gymheiriaid a hyfforddiant.</w:t>
      </w:r>
    </w:p>
    <w:p w:rsidR="006B7957" w:rsidRPr="00B3718F" w:rsidRDefault="006B7957" w:rsidP="006B7957">
      <w:p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Gall cydweithwyr y intern yn Llywodraeth Cymru gynnig goleuni pellach ar ei brosiect PhD a all gyfrannu at lwyddiant y thesis, yn ogystal â chyfleoedd rhwydweithio o fewn y maes polisi sy'n gysylltiedig â'r maes ymchwil</w:t>
      </w:r>
    </w:p>
    <w:p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B3718F">
        <w:rPr>
          <w:rFonts w:eastAsia="Times New Roman"/>
          <w:lang w:val="cy-GB" w:eastAsia="en-GB"/>
        </w:rPr>
        <w:t>Sgiliau a gwybodaeth trosglwyddadwy</w:t>
      </w:r>
    </w:p>
    <w:p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lastRenderedPageBreak/>
        <w:t>Sgiliau rheoli amser</w:t>
      </w:r>
    </w:p>
    <w:p w:rsidR="006B7957" w:rsidRPr="00B3718F" w:rsidRDefault="006B7957" w:rsidP="006B7957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3718F">
        <w:rPr>
          <w:rFonts w:eastAsia="Times New Roman" w:cs="Arial"/>
          <w:lang w:val="cy-GB" w:eastAsia="en-GB"/>
        </w:rPr>
        <w:t>Sgiliau ysgrifennu adroddiadau</w:t>
      </w:r>
    </w:p>
    <w:p w:rsidR="007A7C8F" w:rsidRPr="00B3718F" w:rsidRDefault="00DD2D11" w:rsidP="006D2B88">
      <w:pPr>
        <w:pStyle w:val="Heading1"/>
      </w:pPr>
      <w:r w:rsidRPr="00B3718F">
        <w:rPr>
          <w:lang w:val="cy-GB"/>
        </w:rPr>
        <w:t>Y</w:t>
      </w:r>
      <w:r w:rsidR="008E22C4" w:rsidRPr="00B3718F">
        <w:rPr>
          <w:lang w:val="cy-GB"/>
        </w:rPr>
        <w:t xml:space="preserve"> prosiect  </w:t>
      </w:r>
    </w:p>
    <w:p w:rsidR="00DC2E99" w:rsidRPr="00B3718F" w:rsidRDefault="00DC2E99" w:rsidP="00DC2E99">
      <w:pPr>
        <w:rPr>
          <w:lang w:val="cy-GB"/>
        </w:rPr>
      </w:pPr>
      <w:r w:rsidRPr="00B3718F">
        <w:rPr>
          <w:lang w:val="cy-GB"/>
        </w:rPr>
        <w:t xml:space="preserve">Cyhoeddodd Llywodraeth Cymru ‘Croeso i Gymru: Blaenoriaethau i’r economi ymwelwyr 2020 – 2025’ ar 24 Ionawr 2020.  Roedd hyn yn dilyn blwyddyn o ymgysylltu â'r sector a rhanddeiliaid ledled Cymru. Mae'r cynllun yn ymrwymo Llywodraeth Cymru i </w:t>
      </w:r>
      <w:r w:rsidRPr="00B3718F">
        <w:rPr>
          <w:rFonts w:cs="Proxima Nova Light"/>
          <w:color w:val="000000"/>
          <w:lang w:val="cy-GB"/>
        </w:rPr>
        <w:t>‘wrando'n astud ar ein diwydiant, ein hymwelwyr a phobl leol...’ a ‘</w:t>
      </w:r>
      <w:r w:rsidRPr="00B3718F">
        <w:rPr>
          <w:lang w:val="cy-GB"/>
        </w:rPr>
        <w:t>sicrhau bod twristiaeth yn cyfoethogi bywydau pobl leol ledled Cymru....’ Mae'n nodi y byddwn yn ‘defnyddio arolygon Croeso Cymru a data arall er mwyn olrhain boddhad ymwelwyr a thrigolion gyda thwristiaeth...’</w:t>
      </w:r>
    </w:p>
    <w:p w:rsidR="00DC2E99" w:rsidRPr="00B3718F" w:rsidRDefault="00DC2E99" w:rsidP="00DC2E99">
      <w:pPr>
        <w:rPr>
          <w:lang w:val="cy-GB"/>
        </w:rPr>
      </w:pPr>
      <w:r w:rsidRPr="00B3718F">
        <w:rPr>
          <w:lang w:val="cy-GB"/>
        </w:rPr>
        <w:t>Yn ystod 2020, pan agorwyd y sector twristiaeth yn raddol, roedd rhywfaint o densiwn rhwng cymunedau ac ymwelwyr.  Ystyrir bod hyn yn fygythiad allweddol i adferiad y sector ac mae’n rhoi mwy o ysgogiad i'r angen am ddata o ansawdd da ar farn, profiadau a chysylltiad â thwristiaeth cymunedau ledled Cymru. Mae'r Cynllun Adfer Twristiaeth (Dewch i Lunio’r Dyfodol) yn rhoi pwyslais ar gefnogaeth trigolion lleol i dwristiaeth a cheisio dod o hyd i gydbwysedd sy'n dda i gymunedau lleol ac ymwelwyr. Dyma’r sylfaen ar gyfer adferiad.</w:t>
      </w:r>
    </w:p>
    <w:p w:rsidR="00DC2E99" w:rsidRPr="00B3718F" w:rsidRDefault="00DC2E99" w:rsidP="00DC2E99">
      <w:pPr>
        <w:spacing w:before="60" w:after="60"/>
        <w:rPr>
          <w:rFonts w:cs="Arial"/>
          <w:lang w:val="cy-GB"/>
        </w:rPr>
      </w:pPr>
      <w:r w:rsidRPr="00B3718F">
        <w:rPr>
          <w:rFonts w:cs="Arial"/>
          <w:lang w:val="cy-GB"/>
        </w:rPr>
        <w:t>Bydd yr ymgeisydd llwyddiannus yn arwain adolygiad tystiolaeth a chwmpasu ar ddichonoldeb a gofynion datblygu rhaglen ymchwil ar agweddau trigolion tuag at dwristiaeth yng Nghymru. Bydd hyn yn cynnwys:</w:t>
      </w:r>
    </w:p>
    <w:p w:rsidR="00DC2E99" w:rsidRPr="00B3718F" w:rsidRDefault="00DC2E99" w:rsidP="00DC2E99">
      <w:pPr>
        <w:pStyle w:val="3Copy-text"/>
        <w:numPr>
          <w:ilvl w:val="0"/>
          <w:numId w:val="5"/>
        </w:numPr>
        <w:rPr>
          <w:rStyle w:val="SubtleEmphasis"/>
          <w:b w:val="0"/>
          <w:i w:val="0"/>
          <w:iCs w:val="0"/>
          <w:lang w:val="cy-GB"/>
        </w:rPr>
      </w:pPr>
      <w:r w:rsidRPr="00B3718F">
        <w:rPr>
          <w:rStyle w:val="SubtleEmphasis"/>
          <w:b w:val="0"/>
          <w:i w:val="0"/>
          <w:iCs w:val="0"/>
          <w:lang w:val="cy-GB"/>
        </w:rPr>
        <w:t>Adolygiad o'r dulliau rhyngwladol presennol o ymchwilio i agweddau trigolion ac ymgysylltiad â thwristiaeth</w:t>
      </w:r>
    </w:p>
    <w:p w:rsidR="00DC2E99" w:rsidRPr="00B3718F" w:rsidRDefault="00DC2E99" w:rsidP="00DC2E99">
      <w:pPr>
        <w:pStyle w:val="3Copy-text"/>
        <w:numPr>
          <w:ilvl w:val="0"/>
          <w:numId w:val="5"/>
        </w:numPr>
        <w:rPr>
          <w:b w:val="0"/>
          <w:lang w:val="cy-GB"/>
        </w:rPr>
      </w:pPr>
      <w:r w:rsidRPr="00B3718F">
        <w:rPr>
          <w:b w:val="0"/>
          <w:lang w:val="cy-GB"/>
        </w:rPr>
        <w:t xml:space="preserve">Gwneud gwaith ymchwil sylfaenol ar raddfa fach gyda llunwyr polisi a rhanddeiliaid allanol allweddol ynghylch eu gofynion o ran tystiolaeth gan drigolion lleol ar dwristiaeth, ynghyd â sut y byddent yn defnyddio hyn i lywio'r broses o wneud penderfyniadau. Bydd angen archwilio anghenion tystiolaeth ar draws effeithiau </w:t>
      </w:r>
      <w:proofErr w:type="spellStart"/>
      <w:r w:rsidRPr="00B3718F">
        <w:rPr>
          <w:b w:val="0"/>
          <w:lang w:val="cy-GB"/>
        </w:rPr>
        <w:t>canfyddedig</w:t>
      </w:r>
      <w:proofErr w:type="spellEnd"/>
      <w:r w:rsidRPr="00B3718F">
        <w:rPr>
          <w:b w:val="0"/>
          <w:lang w:val="cy-GB"/>
        </w:rPr>
        <w:t xml:space="preserve"> twristiaeth ar economïau lleol (ee cyflogaeth, costau byw, costau tai), effeithiau cymdeithasol-ddiwylliannol (ee iaith, tai, cyfnewid </w:t>
      </w:r>
      <w:proofErr w:type="spellStart"/>
      <w:r w:rsidRPr="00B3718F">
        <w:rPr>
          <w:b w:val="0"/>
          <w:lang w:val="cy-GB"/>
        </w:rPr>
        <w:t>rhyngddiwylliannol</w:t>
      </w:r>
      <w:proofErr w:type="spellEnd"/>
      <w:r w:rsidRPr="00B3718F">
        <w:rPr>
          <w:b w:val="0"/>
          <w:lang w:val="cy-GB"/>
        </w:rPr>
        <w:t>) effeithiau amgylcheddol (ee sbwriel, tagfeydd, cadwraeth), gwasanaethau / seilwaith cymunedol ac agweddau tuag at y sector a niferoedd yr ymwelwyr/mathau o ymwelwyr.</w:t>
      </w:r>
    </w:p>
    <w:p w:rsidR="00DC2E99" w:rsidRPr="00B3718F" w:rsidRDefault="00DC2E99" w:rsidP="00DC2E99">
      <w:pPr>
        <w:pStyle w:val="3Copy-text"/>
        <w:numPr>
          <w:ilvl w:val="0"/>
          <w:numId w:val="5"/>
        </w:numPr>
        <w:rPr>
          <w:rStyle w:val="SubtleEmphasis"/>
          <w:b w:val="0"/>
          <w:i w:val="0"/>
          <w:iCs w:val="0"/>
          <w:lang w:val="cy-GB"/>
        </w:rPr>
      </w:pPr>
      <w:r w:rsidRPr="00B3718F">
        <w:rPr>
          <w:b w:val="0"/>
          <w:lang w:val="cy-GB"/>
        </w:rPr>
        <w:t>Argymhellion ar y dull methodolegol gorau o ddiwallu'r anghenion tystiolaeth a nodwyd.</w:t>
      </w:r>
    </w:p>
    <w:p w:rsidR="00DC2E99" w:rsidRPr="00B3718F" w:rsidRDefault="00DC2E99" w:rsidP="00DC2E99">
      <w:pPr>
        <w:pStyle w:val="3Copy-text"/>
        <w:rPr>
          <w:rStyle w:val="SubtleEmphasis"/>
          <w:b w:val="0"/>
          <w:i w:val="0"/>
          <w:iCs w:val="0"/>
          <w:lang w:val="cy-GB"/>
        </w:rPr>
      </w:pPr>
      <w:r w:rsidRPr="00B3718F">
        <w:rPr>
          <w:rStyle w:val="SubtleEmphasis"/>
          <w:b w:val="0"/>
          <w:i w:val="0"/>
          <w:iCs w:val="0"/>
          <w:lang w:val="cy-GB"/>
        </w:rPr>
        <w:t xml:space="preserve">Defnyddir canfyddiadau'r adolygiad hwn i gomisiynu rhaglen ymchwil i asesu’n gadarn effaith twristiaeth ar gymunedau lleol. Bydd yr ymchwil yn cefnogi’r gwaith o wneud penderfyniadau gwybodus ar draws adrannau. Mewn partneriaeth ag Awdurdodau Lleol edrychir ar sut y gellir mynd i'r afael â’r materion a nodwyd yn fwy effeithiol ar y cyd (ee  effeithiau amgylcheddol </w:t>
      </w:r>
      <w:proofErr w:type="spellStart"/>
      <w:r w:rsidRPr="00B3718F">
        <w:rPr>
          <w:rStyle w:val="SubtleEmphasis"/>
          <w:b w:val="0"/>
          <w:i w:val="0"/>
          <w:iCs w:val="0"/>
          <w:lang w:val="cy-GB"/>
        </w:rPr>
        <w:t>gordwristiaeth</w:t>
      </w:r>
      <w:proofErr w:type="spellEnd"/>
      <w:r w:rsidRPr="00B3718F">
        <w:rPr>
          <w:rStyle w:val="SubtleEmphasis"/>
          <w:b w:val="0"/>
          <w:i w:val="0"/>
          <w:iCs w:val="0"/>
          <w:lang w:val="cy-GB"/>
        </w:rPr>
        <w:t>) neu lle gellir manteisio i'r eithaf ar fanteision i grwpiau neu ardaloedd penodol (e.e. manteision iechyd a lles twristiaeth).</w:t>
      </w:r>
    </w:p>
    <w:p w:rsidR="00DC2E99" w:rsidRPr="00B3718F" w:rsidRDefault="00DC2E99" w:rsidP="00A675BD">
      <w:pPr>
        <w:pStyle w:val="3Copy-text"/>
        <w:rPr>
          <w:rStyle w:val="SubtleEmphasis"/>
          <w:i w:val="0"/>
          <w:iCs w:val="0"/>
        </w:rPr>
      </w:pPr>
    </w:p>
    <w:p w:rsidR="007A7C8F" w:rsidRPr="00B3718F" w:rsidRDefault="008E22C4" w:rsidP="007A7C8F">
      <w:pPr>
        <w:spacing w:before="100" w:beforeAutospacing="1" w:line="360" w:lineRule="auto"/>
        <w:rPr>
          <w:rStyle w:val="SubtleEmphasis"/>
          <w:rFonts w:cs="Arial"/>
          <w:b/>
          <w:i w:val="0"/>
        </w:rPr>
      </w:pPr>
      <w:r w:rsidRPr="00B3718F">
        <w:rPr>
          <w:rStyle w:val="SubtleEmphasis"/>
          <w:rFonts w:cs="Arial"/>
          <w:lang w:val="cy-GB"/>
        </w:rPr>
        <w:t>Canlyniadau prosiect</w:t>
      </w:r>
      <w:r w:rsidR="00242580" w:rsidRPr="00B3718F">
        <w:rPr>
          <w:rStyle w:val="SubtleEmphasis"/>
          <w:rFonts w:cs="Arial"/>
          <w:lang w:val="cy-GB"/>
        </w:rPr>
        <w:t xml:space="preserve"> a ragwelir</w:t>
      </w:r>
      <w:r w:rsidRPr="00B3718F">
        <w:rPr>
          <w:rStyle w:val="SubtleEmphasis"/>
          <w:rFonts w:cs="Arial"/>
          <w:lang w:val="cy-GB"/>
        </w:rPr>
        <w:t>:</w:t>
      </w:r>
    </w:p>
    <w:p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3718F">
        <w:rPr>
          <w:lang w:val="cy-GB"/>
        </w:rPr>
        <w:lastRenderedPageBreak/>
        <w:t>Adolygiad o lenyddiaeth ar arferion gorau rhyngwladol ar ymgysylltu â thrigolion lleol mewn twristiaeth</w:t>
      </w:r>
    </w:p>
    <w:p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  <w:lang w:val="cy-GB"/>
        </w:rPr>
      </w:pPr>
      <w:r w:rsidRPr="00B3718F">
        <w:rPr>
          <w:lang w:val="cy-GB"/>
        </w:rPr>
        <w:t>Adroddiad ar ddichonoldeb a gofynion ymchwil gyda thrigolion ar dwristiaeth, gan gynnwys argymhellion methodolegol</w:t>
      </w:r>
    </w:p>
    <w:p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lang w:val="cy-GB"/>
        </w:rPr>
      </w:pPr>
      <w:r w:rsidRPr="00B3718F">
        <w:rPr>
          <w:lang w:val="cy-GB"/>
        </w:rPr>
        <w:t>Cyflwyniad i gydweithwyr dadansoddol a swyddogion polisi ar ganfyddiadau'r adroddiad</w:t>
      </w:r>
      <w:r w:rsidRPr="00B3718F">
        <w:rPr>
          <w:rFonts w:cs="Arial"/>
          <w:iCs/>
          <w:lang w:val="cy-GB"/>
        </w:rPr>
        <w:t xml:space="preserve"> </w:t>
      </w:r>
      <w:r w:rsidRPr="00B3718F">
        <w:rPr>
          <w:lang w:val="cy-GB"/>
        </w:rPr>
        <w:t xml:space="preserve"> </w:t>
      </w:r>
    </w:p>
    <w:p w:rsidR="007A7C8F" w:rsidRPr="00B3718F" w:rsidRDefault="007A7C8F" w:rsidP="00FC6572">
      <w:pPr>
        <w:pStyle w:val="3Copy-text"/>
      </w:pPr>
    </w:p>
    <w:p w:rsidR="006621D3" w:rsidRPr="00B3718F" w:rsidRDefault="008E22C4" w:rsidP="006621D3">
      <w:pPr>
        <w:pStyle w:val="Heading1"/>
        <w:rPr>
          <w:rFonts w:eastAsia="Times New Roman" w:cs="Arial"/>
        </w:rPr>
      </w:pPr>
      <w:r w:rsidRPr="00B3718F">
        <w:rPr>
          <w:rFonts w:eastAsia="Times New Roman"/>
          <w:lang w:val="cy-GB"/>
        </w:rPr>
        <w:t>Cyfrifoldebau a gofynion</w:t>
      </w:r>
      <w:r w:rsidR="00242580" w:rsidRPr="00B3718F">
        <w:rPr>
          <w:rFonts w:eastAsia="Times New Roman"/>
          <w:lang w:val="cy-GB"/>
        </w:rPr>
        <w:t xml:space="preserve"> yr</w:t>
      </w:r>
      <w:r w:rsidRPr="00B3718F">
        <w:rPr>
          <w:rFonts w:eastAsia="Times New Roman"/>
          <w:lang w:val="cy-GB"/>
        </w:rPr>
        <w:t xml:space="preserve"> interniaeth </w:t>
      </w:r>
    </w:p>
    <w:p w:rsidR="006621D3" w:rsidRPr="00B3718F" w:rsidRDefault="006621D3" w:rsidP="006621D3">
      <w:pPr>
        <w:rPr>
          <w:rFonts w:eastAsiaTheme="minorHAnsi" w:cs="Arial"/>
        </w:rPr>
      </w:pPr>
    </w:p>
    <w:p w:rsidR="007347C6" w:rsidRPr="00B3718F" w:rsidRDefault="007347C6" w:rsidP="007347C6">
      <w:pPr>
        <w:rPr>
          <w:rFonts w:cs="Arial"/>
          <w:lang w:val="cy-GB"/>
        </w:rPr>
      </w:pPr>
      <w:r w:rsidRPr="00B3718F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:rsidR="007347C6" w:rsidRPr="00B3718F" w:rsidRDefault="007347C6" w:rsidP="007347C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B3718F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:rsidR="007347C6" w:rsidRPr="00B3718F" w:rsidRDefault="007347C6" w:rsidP="007347C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:rsidR="007F4B1A" w:rsidRPr="00B3718F" w:rsidRDefault="007347C6" w:rsidP="007347C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3718F">
        <w:rPr>
          <w:rFonts w:cs="Arial"/>
          <w:lang w:val="cy-GB"/>
        </w:rPr>
        <w:t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</w:t>
      </w:r>
      <w:r w:rsidR="007F4B1A" w:rsidRPr="00B3718F">
        <w:rPr>
          <w:rFonts w:cs="Arial"/>
          <w:lang w:val="cy-GB"/>
        </w:rPr>
        <w:t xml:space="preserve">. </w:t>
      </w:r>
    </w:p>
    <w:p w:rsidR="00962D45" w:rsidRPr="00B3718F" w:rsidRDefault="00962D45" w:rsidP="00962D45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</w:p>
    <w:p w:rsidR="007A7C8F" w:rsidRPr="00B3718F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B3718F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:rsidR="007A7C8F" w:rsidRPr="00B3718F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B3718F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:rsidR="0067663C" w:rsidRPr="00B3718F" w:rsidRDefault="0067663C" w:rsidP="0067663C">
      <w:pPr>
        <w:pStyle w:val="ListParagraph"/>
        <w:numPr>
          <w:ilvl w:val="0"/>
          <w:numId w:val="4"/>
        </w:numPr>
        <w:spacing w:before="100" w:beforeAutospacing="1"/>
        <w:rPr>
          <w:rFonts w:cs="Arial"/>
          <w:lang w:val="cy-GB"/>
        </w:rPr>
      </w:pPr>
      <w:r w:rsidRPr="00B3718F">
        <w:rPr>
          <w:rFonts w:cs="Arial"/>
          <w:lang w:val="cy-GB"/>
        </w:rPr>
        <w:t>Sgiliau adolygu llenyddiaeth cadarn gan gynnwys y gallu i syntheseiddio ystod eang o dystiolaeth i'w gwneud yn hawdd ei deall i gynulleidfa nad yw'n arbenigol;</w:t>
      </w:r>
    </w:p>
    <w:p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B3718F">
        <w:rPr>
          <w:rFonts w:cs="Arial"/>
          <w:lang w:val="cy-GB"/>
        </w:rPr>
        <w:t>Profiad o gynnal cyfweliadau gyda swyddogion polisi</w:t>
      </w:r>
      <w:bookmarkStart w:id="0" w:name="_GoBack"/>
      <w:bookmarkEnd w:id="0"/>
    </w:p>
    <w:p w:rsidR="0067663C" w:rsidRPr="00B3718F" w:rsidRDefault="0067663C" w:rsidP="0067663C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  <w:lang w:val="cy-GB"/>
        </w:rPr>
      </w:pPr>
      <w:r w:rsidRPr="00B3718F">
        <w:rPr>
          <w:rFonts w:cs="Arial"/>
          <w:lang w:val="cy-GB"/>
        </w:rPr>
        <w:t>Y gallu i ddadansoddi data ansoddol</w:t>
      </w:r>
    </w:p>
    <w:p w:rsidR="0067663C" w:rsidRPr="00B3718F" w:rsidRDefault="0067663C" w:rsidP="0067663C">
      <w:pPr>
        <w:numPr>
          <w:ilvl w:val="0"/>
          <w:numId w:val="4"/>
        </w:numPr>
        <w:spacing w:before="100" w:beforeAutospacing="1"/>
        <w:rPr>
          <w:rFonts w:cs="Arial"/>
          <w:lang w:val="cy-GB"/>
        </w:rPr>
      </w:pPr>
      <w:r w:rsidRPr="00B3718F">
        <w:rPr>
          <w:rFonts w:cs="Arial"/>
          <w:lang w:val="cy-GB"/>
        </w:rPr>
        <w:t>Y gallu i lunio dogfennau cryno, wedi'u hysgrifennu'n dda sy'n cyflwyno deunydd technegol mewn fformat hygyrch.</w:t>
      </w:r>
    </w:p>
    <w:p w:rsidR="0067663C" w:rsidRPr="00B3718F" w:rsidRDefault="0067663C" w:rsidP="0067663C">
      <w:pPr>
        <w:spacing w:before="100" w:beforeAutospacing="1"/>
        <w:ind w:left="720"/>
        <w:rPr>
          <w:rFonts w:cs="Arial"/>
          <w:lang w:val="cy-GB"/>
        </w:rPr>
      </w:pPr>
      <w:r w:rsidRPr="00B3718F">
        <w:rPr>
          <w:rFonts w:cs="Arial"/>
          <w:lang w:val="cy-GB"/>
        </w:rPr>
        <w:lastRenderedPageBreak/>
        <w:t>Yn ddelfrydol, byddai gan y myfyriwr hefyd ddiddordeb academaidd mewn twristiaeth, datblygu cymunedol neu faes sy’n gysylltiedig â'r briff hwn.</w:t>
      </w:r>
    </w:p>
    <w:p w:rsidR="00FC6572" w:rsidRPr="00B3718F" w:rsidRDefault="008E22C4" w:rsidP="003F4D40">
      <w:pPr>
        <w:pStyle w:val="Heading1"/>
        <w:rPr>
          <w:sz w:val="24"/>
        </w:rPr>
      </w:pPr>
      <w:r w:rsidRPr="00B3718F">
        <w:rPr>
          <w:lang w:val="cy-GB"/>
        </w:rPr>
        <w:t>Dyddiad dechrau'r interniaeth</w:t>
      </w:r>
    </w:p>
    <w:p w:rsidR="00962D45" w:rsidRPr="00B3718F" w:rsidRDefault="00962D45" w:rsidP="00962D45"/>
    <w:p w:rsidR="00962D45" w:rsidRPr="00B3718F" w:rsidRDefault="006D2B88" w:rsidP="00962D45">
      <w:pPr>
        <w:rPr>
          <w:rFonts w:eastAsiaTheme="minorHAnsi"/>
        </w:rPr>
      </w:pPr>
      <w:r w:rsidRPr="00B3718F">
        <w:rPr>
          <w:rFonts w:eastAsiaTheme="minorHAnsi"/>
          <w:lang w:val="cy-GB"/>
        </w:rPr>
        <w:t>Medi</w:t>
      </w:r>
      <w:r w:rsidR="008E22C4" w:rsidRPr="00B3718F">
        <w:rPr>
          <w:rFonts w:eastAsiaTheme="minorHAnsi"/>
          <w:lang w:val="cy-GB"/>
        </w:rPr>
        <w:t xml:space="preserve"> 202</w:t>
      </w:r>
      <w:r w:rsidRPr="00B3718F">
        <w:rPr>
          <w:rFonts w:eastAsiaTheme="minorHAnsi"/>
          <w:lang w:val="cy-GB"/>
        </w:rPr>
        <w:t>1</w:t>
      </w:r>
      <w:r w:rsidR="008E22C4" w:rsidRPr="00B3718F">
        <w:rPr>
          <w:rFonts w:eastAsiaTheme="minorHAnsi"/>
          <w:lang w:val="cy-GB"/>
        </w:rPr>
        <w:t xml:space="preserve"> </w:t>
      </w:r>
      <w:r w:rsidR="007347C6" w:rsidRPr="00B3718F">
        <w:rPr>
          <w:rFonts w:eastAsiaTheme="minorHAnsi"/>
          <w:lang w:val="cy-GB"/>
        </w:rPr>
        <w:t>(union ddyddiad i'w drafod). Efallai y bydd rhywfaint o hyblygrwydd yn dibynnu ar amgylchiadau unigol</w:t>
      </w:r>
      <w:r w:rsidR="008E22C4" w:rsidRPr="00B3718F">
        <w:rPr>
          <w:rFonts w:eastAsiaTheme="minorHAnsi"/>
          <w:lang w:val="cy-GB"/>
        </w:rPr>
        <w:t xml:space="preserve">.  </w:t>
      </w:r>
    </w:p>
    <w:p w:rsidR="00962D45" w:rsidRPr="00B3718F" w:rsidRDefault="00962D45" w:rsidP="00962D45">
      <w:pPr>
        <w:rPr>
          <w:rFonts w:eastAsia="Times New Roman"/>
          <w:b/>
          <w:bCs/>
        </w:rPr>
      </w:pPr>
    </w:p>
    <w:p w:rsidR="007347C6" w:rsidRPr="00B3718F" w:rsidRDefault="007347C6" w:rsidP="007347C6">
      <w:pPr>
        <w:pStyle w:val="Heading1"/>
        <w:rPr>
          <w:rFonts w:eastAsia="Times New Roman"/>
        </w:rPr>
      </w:pPr>
      <w:r w:rsidRPr="00B3718F">
        <w:rPr>
          <w:rFonts w:eastAsia="Times New Roman"/>
          <w:lang w:val="cy-GB"/>
        </w:rPr>
        <w:t>Cyllid a chostau</w:t>
      </w:r>
    </w:p>
    <w:p w:rsidR="007347C6" w:rsidRPr="00B3718F" w:rsidRDefault="007347C6" w:rsidP="007347C6">
      <w:r w:rsidRPr="00B3718F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B3718F">
        <w:rPr>
          <w:lang w:val="cy-GB"/>
        </w:rPr>
        <w:t xml:space="preserve"> </w:t>
      </w:r>
      <w:hyperlink r:id="rId12" w:history="1">
        <w:r w:rsidRPr="00B3718F">
          <w:rPr>
            <w:rStyle w:val="Hyperlink"/>
            <w:lang w:val="cy-GB"/>
          </w:rPr>
          <w:t>enquiries@walesdtp.ac.uk</w:t>
        </w:r>
      </w:hyperlink>
    </w:p>
    <w:p w:rsidR="00962D45" w:rsidRPr="00B3718F" w:rsidRDefault="00962D45" w:rsidP="00962D45">
      <w:pPr>
        <w:rPr>
          <w:rFonts w:eastAsiaTheme="minorHAnsi"/>
        </w:rPr>
      </w:pPr>
    </w:p>
    <w:p w:rsidR="007347C6" w:rsidRPr="00B3718F" w:rsidRDefault="007347C6" w:rsidP="007347C6">
      <w:pPr>
        <w:pStyle w:val="Heading1"/>
      </w:pPr>
      <w:r w:rsidRPr="00B3718F">
        <w:rPr>
          <w:lang w:val="cy-GB"/>
        </w:rPr>
        <w:t xml:space="preserve">Diogelwch </w:t>
      </w:r>
    </w:p>
    <w:p w:rsidR="007347C6" w:rsidRPr="00B3718F" w:rsidRDefault="007347C6" w:rsidP="007347C6">
      <w:pPr>
        <w:rPr>
          <w:rFonts w:eastAsia="Times New Roman"/>
          <w:lang w:eastAsia="en-GB"/>
        </w:rPr>
      </w:pPr>
      <w:r w:rsidRPr="00B3718F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7347C6" w:rsidRPr="00B3718F" w:rsidRDefault="007347C6" w:rsidP="007347C6">
      <w:pPr>
        <w:rPr>
          <w:rFonts w:eastAsia="Times New Roman"/>
          <w:lang w:eastAsia="en-GB"/>
        </w:rPr>
      </w:pPr>
      <w:r w:rsidRPr="00B3718F">
        <w:rPr>
          <w:rFonts w:eastAsia="Times New Roman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cyfleustodau, tystysgrif geni, P45 neu P60.</w:t>
      </w:r>
    </w:p>
    <w:p w:rsidR="00962D45" w:rsidRPr="00B3718F" w:rsidRDefault="00962D45" w:rsidP="00962D45">
      <w:pPr>
        <w:rPr>
          <w:rFonts w:eastAsia="Times New Roman"/>
          <w:lang w:eastAsia="en-GB"/>
        </w:rPr>
      </w:pPr>
    </w:p>
    <w:p w:rsidR="007347C6" w:rsidRPr="00B3718F" w:rsidRDefault="007347C6" w:rsidP="007347C6">
      <w:pPr>
        <w:pStyle w:val="Heading1"/>
        <w:rPr>
          <w:lang w:val="cy-GB"/>
        </w:rPr>
      </w:pPr>
      <w:r w:rsidRPr="00B3718F">
        <w:rPr>
          <w:lang w:val="cy-GB"/>
        </w:rPr>
        <w:t xml:space="preserve">Ymholiadau </w:t>
      </w:r>
    </w:p>
    <w:p w:rsidR="00FC6572" w:rsidRPr="00CE2DE0" w:rsidRDefault="007347C6" w:rsidP="007347C6">
      <w:pPr>
        <w:rPr>
          <w:lang w:val="cy-GB"/>
        </w:rPr>
      </w:pPr>
      <w:r w:rsidRPr="00B3718F">
        <w:rPr>
          <w:lang w:val="cy-GB"/>
        </w:rPr>
        <w:t xml:space="preserve">Dylid anfon unrhyw ymholiadau’n ymwneud â’r swydd neu’r broses gais at </w:t>
      </w:r>
      <w:r w:rsidR="00A71456" w:rsidRPr="00B3718F">
        <w:t>Joanne Starkey (</w:t>
      </w:r>
      <w:hyperlink r:id="rId13" w:history="1">
        <w:r w:rsidR="00A71456" w:rsidRPr="00B3718F">
          <w:rPr>
            <w:rStyle w:val="Hyperlink"/>
          </w:rPr>
          <w:t>joanne.starkey@gov.wales</w:t>
        </w:r>
      </w:hyperlink>
      <w:r w:rsidR="00A71456" w:rsidRPr="00B3718F">
        <w:t>)</w:t>
      </w:r>
    </w:p>
    <w:p w:rsidR="00FC6572" w:rsidRPr="005D7477" w:rsidRDefault="00FC6572" w:rsidP="00962D45"/>
    <w:p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189F"/>
    <w:multiLevelType w:val="hybridMultilevel"/>
    <w:tmpl w:val="F70E5FF4"/>
    <w:lvl w:ilvl="0" w:tplc="4E207B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301E09"/>
    <w:rsid w:val="00314AEB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7663C"/>
    <w:rsid w:val="006A75FF"/>
    <w:rsid w:val="006B7957"/>
    <w:rsid w:val="006D2B88"/>
    <w:rsid w:val="006F177D"/>
    <w:rsid w:val="0073229A"/>
    <w:rsid w:val="007347C6"/>
    <w:rsid w:val="007A7C8F"/>
    <w:rsid w:val="007B6D54"/>
    <w:rsid w:val="007D3D79"/>
    <w:rsid w:val="007E041D"/>
    <w:rsid w:val="007F4B1A"/>
    <w:rsid w:val="0082590C"/>
    <w:rsid w:val="008E2023"/>
    <w:rsid w:val="008E22C4"/>
    <w:rsid w:val="008F3738"/>
    <w:rsid w:val="009216F9"/>
    <w:rsid w:val="00962D45"/>
    <w:rsid w:val="00A675BD"/>
    <w:rsid w:val="00A71456"/>
    <w:rsid w:val="00B010AC"/>
    <w:rsid w:val="00B3718F"/>
    <w:rsid w:val="00B55351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C2E99"/>
    <w:rsid w:val="00DD0E8B"/>
    <w:rsid w:val="00DD2D11"/>
    <w:rsid w:val="00EB721F"/>
    <w:rsid w:val="00F07B35"/>
    <w:rsid w:val="00F33A27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joanne.starkey@gov.wales" TargetMode="External" Id="rId13" /><Relationship Type="http://schemas.openxmlformats.org/officeDocument/2006/relationships/styles" Target="styles.xml" Id="rId7" /><Relationship Type="http://schemas.openxmlformats.org/officeDocument/2006/relationships/hyperlink" Target="mailto:enquiries@walesdtp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5eac13fec37649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A35066155</value>
    </field>
    <field name="Objective-Title">
      <value order="0">06.21 Residents Attitudes to Tourism CYM</value>
    </field>
    <field name="Objective-Description">
      <value order="0"/>
    </field>
    <field name="Objective-CreationStamp">
      <value order="0">2021-06-10T12:54:02Z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2021-06-15T12:23:59Z</value>
    </field>
    <field name="Objective-ModificationStamp">
      <value order="0">2021-06-15T12:23:59Z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vA69134633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8798C19A88C4F8E16FF9FA1259D46" ma:contentTypeVersion="12" ma:contentTypeDescription="Create a new document." ma:contentTypeScope="" ma:versionID="5c23794237d185024b9f1a91cadcc741">
  <xsd:schema xmlns:xsd="http://www.w3.org/2001/XMLSchema" xmlns:xs="http://www.w3.org/2001/XMLSchema" xmlns:p="http://schemas.microsoft.com/office/2006/metadata/properties" xmlns:ns3="4e5ff54a-c9b2-4ce3-add6-05fe183275c5" xmlns:ns4="97f85186-2f7e-4a3a-8fea-9571b8066ee7" targetNamespace="http://schemas.microsoft.com/office/2006/metadata/properties" ma:root="true" ma:fieldsID="565ba39273c5844f70de03d95c41897c" ns3:_="" ns4:_="">
    <xsd:import namespace="4e5ff54a-c9b2-4ce3-add6-05fe183275c5"/>
    <xsd:import namespace="97f85186-2f7e-4a3a-8fea-9571b8066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f54a-c9b2-4ce3-add6-05fe1832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5186-2f7e-4a3a-8fea-9571b8066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2BD31-DF6B-4DA3-9977-9500ED7F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ff54a-c9b2-4ce3-add6-05fe183275c5"/>
    <ds:schemaRef ds:uri="97f85186-2f7e-4a3a-8fea-9571b806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1E8D30-7C91-4BDB-8176-4A2EF46C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Addison, Katy (KAS)</cp:lastModifiedBy>
  <cp:revision>10</cp:revision>
  <dcterms:created xsi:type="dcterms:W3CDTF">2021-06-10T12:54:00Z</dcterms:created>
  <dcterms:modified xsi:type="dcterms:W3CDTF">2021-06-15T12:23:00Z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0x010100A888798C19A88C4F8E16FF9FA1259D46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2021-06-11T10:25:32Z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2021-06-15T12:23:59Z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A35066155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2021-06-15T12:23:59Z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Addison, Katy (KAS)</vt:lpwstr>
  </property>
  <property fmtid="{D5CDD505-2E9C-101B-9397-08002B2CF9AE}" pid="24" name="Objective-Parent">
    <vt:lpwstr>15. Adverts June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06.21 Residents Attitudes to Tourism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vA69134633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